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20270B">
      <w:pPr>
        <w:spacing w:line="240" w:lineRule="auto"/>
        <w:jc w:val="center"/>
        <w:rPr>
          <w:rFonts w:hint="eastAsia" w:ascii="方正大标宋简体" w:hAnsi="方正大标宋简体" w:eastAsia="方正大标宋简体" w:cs="方正大标宋简体"/>
          <w:sz w:val="48"/>
          <w:szCs w:val="56"/>
          <w:highlight w:val="yellow"/>
          <w:lang w:val="en-US" w:eastAsia="zh-CN"/>
        </w:rPr>
      </w:pPr>
    </w:p>
    <w:p w14:paraId="079B8962">
      <w:pPr>
        <w:spacing w:line="240" w:lineRule="auto"/>
        <w:jc w:val="center"/>
        <w:rPr>
          <w:rFonts w:hint="eastAsia" w:ascii="方正大标宋简体" w:hAnsi="方正大标宋简体" w:eastAsia="方正大标宋简体" w:cs="方正大标宋简体"/>
          <w:sz w:val="48"/>
          <w:szCs w:val="56"/>
          <w:highlight w:val="yellow"/>
          <w:lang w:val="en-US" w:eastAsia="zh-CN"/>
        </w:rPr>
      </w:pPr>
    </w:p>
    <w:p w14:paraId="2429C029">
      <w:pPr>
        <w:spacing w:line="240" w:lineRule="auto"/>
        <w:jc w:val="center"/>
        <w:rPr>
          <w:rFonts w:hint="eastAsia" w:ascii="方正大标宋简体" w:hAnsi="方正大标宋简体" w:eastAsia="方正大标宋简体" w:cs="方正大标宋简体"/>
          <w:sz w:val="48"/>
          <w:szCs w:val="56"/>
          <w:highlight w:val="yellow"/>
          <w:lang w:val="en-US" w:eastAsia="zh-CN"/>
        </w:rPr>
      </w:pPr>
    </w:p>
    <w:p w14:paraId="6DA7E7D5">
      <w:pPr>
        <w:spacing w:line="240" w:lineRule="auto"/>
        <w:jc w:val="center"/>
        <w:rPr>
          <w:rFonts w:hint="eastAsia" w:ascii="方正大标宋简体" w:hAnsi="方正大标宋简体" w:eastAsia="方正大标宋简体" w:cs="方正大标宋简体"/>
          <w:sz w:val="48"/>
          <w:szCs w:val="56"/>
          <w:highlight w:val="yellow"/>
          <w:lang w:val="en-US" w:eastAsia="zh-CN"/>
        </w:rPr>
      </w:pPr>
    </w:p>
    <w:p w14:paraId="64768908">
      <w:pPr>
        <w:spacing w:line="240" w:lineRule="auto"/>
        <w:jc w:val="center"/>
        <w:rPr>
          <w:rFonts w:hint="eastAsia" w:ascii="方正大标宋简体" w:hAnsi="方正大标宋简体" w:eastAsia="方正大标宋简体" w:cs="方正大标宋简体"/>
          <w:sz w:val="48"/>
          <w:szCs w:val="56"/>
          <w:highlight w:val="yellow"/>
          <w:lang w:val="en-US" w:eastAsia="zh-CN"/>
        </w:rPr>
      </w:pPr>
    </w:p>
    <w:p w14:paraId="095EAD6C">
      <w:pPr>
        <w:spacing w:line="240" w:lineRule="auto"/>
        <w:jc w:val="center"/>
        <w:rPr>
          <w:rFonts w:hint="eastAsia" w:ascii="方正大标宋简体" w:hAnsi="方正大标宋简体" w:eastAsia="方正大标宋简体" w:cs="方正大标宋简体"/>
          <w:sz w:val="48"/>
          <w:szCs w:val="56"/>
          <w:highlight w:val="none"/>
          <w:lang w:val="en-US" w:eastAsia="zh-CN"/>
        </w:rPr>
      </w:pPr>
    </w:p>
    <w:p w14:paraId="5A20653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eastAsia" w:ascii="方正大标宋简体" w:hAnsi="方正大标宋简体" w:eastAsia="方正大标宋简体" w:cs="方正大标宋简体"/>
          <w:sz w:val="48"/>
          <w:szCs w:val="56"/>
          <w:highlight w:val="none"/>
          <w:lang w:val="en-US" w:eastAsia="zh-CN"/>
        </w:rPr>
      </w:pPr>
      <w:r>
        <w:rPr>
          <w:rFonts w:hint="eastAsia" w:ascii="方正大标宋简体" w:hAnsi="方正大标宋简体" w:eastAsia="方正大标宋简体" w:cs="方正大标宋简体"/>
          <w:sz w:val="48"/>
          <w:szCs w:val="56"/>
          <w:highlight w:val="none"/>
          <w:lang w:val="en-US" w:eastAsia="zh-CN"/>
        </w:rPr>
        <w:t>第6章</w:t>
      </w:r>
    </w:p>
    <w:p w14:paraId="360FBC6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eastAsia" w:ascii="方正大标宋简体" w:hAnsi="方正大标宋简体" w:eastAsia="方正大标宋简体" w:cs="方正大标宋简体"/>
          <w:sz w:val="48"/>
          <w:szCs w:val="56"/>
          <w:highlight w:val="none"/>
          <w:lang w:val="en-US" w:eastAsia="zh-CN"/>
        </w:rPr>
      </w:pPr>
      <w:r>
        <w:rPr>
          <w:rFonts w:hint="eastAsia" w:ascii="方正大标宋简体" w:hAnsi="方正大标宋简体" w:eastAsia="方正大标宋简体" w:cs="方正大标宋简体"/>
          <w:sz w:val="48"/>
          <w:szCs w:val="56"/>
          <w:highlight w:val="none"/>
          <w:lang w:val="en-US" w:eastAsia="zh-CN"/>
        </w:rPr>
        <w:t>数字图像处理</w:t>
      </w:r>
    </w:p>
    <w:p w14:paraId="22BCB483"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313" w:afterLines="100" w:afterAutospacing="0" w:line="480" w:lineRule="auto"/>
        <w:ind w:left="0" w:right="0" w:firstLine="0" w:firstLineChars="0"/>
        <w:jc w:val="both"/>
        <w:textAlignment w:val="auto"/>
        <w:rPr>
          <w:i w:val="0"/>
          <w:iCs w:val="0"/>
          <w:caps w:val="0"/>
          <w:color w:val="auto"/>
          <w:spacing w:val="0"/>
          <w:sz w:val="36"/>
          <w:szCs w:val="36"/>
          <w:highlight w:val="none"/>
          <w:shd w:val="clear" w:fill="FFFFFF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430473A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center"/>
        <w:textAlignment w:val="auto"/>
        <w:rPr>
          <w:rFonts w:hint="default"/>
          <w:sz w:val="32"/>
          <w:szCs w:val="40"/>
          <w:highlight w:val="none"/>
          <w:lang w:val="en-US" w:eastAsia="zh-CN"/>
        </w:rPr>
      </w:pPr>
      <w:r>
        <w:rPr>
          <w:rFonts w:hint="eastAsia"/>
          <w:sz w:val="32"/>
          <w:szCs w:val="40"/>
          <w:highlight w:val="none"/>
          <w:lang w:val="en-US" w:eastAsia="zh-CN"/>
        </w:rPr>
        <w:t>6.1 数字图像处理的相关概念</w:t>
      </w:r>
    </w:p>
    <w:tbl>
      <w:tblPr>
        <w:tblStyle w:val="7"/>
        <w:tblW w:w="5167" w:type="pct"/>
        <w:tblInd w:w="-15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8"/>
        <w:gridCol w:w="2537"/>
        <w:gridCol w:w="1575"/>
        <w:gridCol w:w="2037"/>
        <w:gridCol w:w="1420"/>
      </w:tblGrid>
      <w:tr w14:paraId="56F2D3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703" w:type="pct"/>
            <w:vAlign w:val="center"/>
          </w:tcPr>
          <w:p w14:paraId="5E4716F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学校</w:t>
            </w:r>
          </w:p>
        </w:tc>
        <w:tc>
          <w:tcPr>
            <w:tcW w:w="1440" w:type="pct"/>
            <w:vAlign w:val="center"/>
          </w:tcPr>
          <w:p w14:paraId="6966ACB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******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大学</w:t>
            </w:r>
          </w:p>
        </w:tc>
        <w:tc>
          <w:tcPr>
            <w:tcW w:w="894" w:type="pct"/>
            <w:vAlign w:val="center"/>
          </w:tcPr>
          <w:p w14:paraId="72289D6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任课教师</w:t>
            </w:r>
          </w:p>
        </w:tc>
        <w:tc>
          <w:tcPr>
            <w:tcW w:w="1961" w:type="pct"/>
            <w:gridSpan w:val="2"/>
            <w:vAlign w:val="center"/>
          </w:tcPr>
          <w:p w14:paraId="02313EC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***</w:t>
            </w:r>
          </w:p>
        </w:tc>
      </w:tr>
      <w:tr w14:paraId="70BFDD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7" w:hRule="atLeast"/>
        </w:trPr>
        <w:tc>
          <w:tcPr>
            <w:tcW w:w="703" w:type="pct"/>
            <w:vAlign w:val="center"/>
          </w:tcPr>
          <w:p w14:paraId="64FFFF7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授课</w:t>
            </w:r>
          </w:p>
          <w:p w14:paraId="6D46DDD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题目</w:t>
            </w:r>
          </w:p>
        </w:tc>
        <w:tc>
          <w:tcPr>
            <w:tcW w:w="2334" w:type="pct"/>
            <w:gridSpan w:val="2"/>
            <w:vAlign w:val="center"/>
          </w:tcPr>
          <w:p w14:paraId="36423D4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数字图像处理的相关概念</w:t>
            </w:r>
          </w:p>
        </w:tc>
        <w:tc>
          <w:tcPr>
            <w:tcW w:w="1156" w:type="pct"/>
            <w:vAlign w:val="center"/>
          </w:tcPr>
          <w:p w14:paraId="18CEDE0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授    课</w:t>
            </w:r>
          </w:p>
          <w:p w14:paraId="2ED7296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时间长度</w:t>
            </w:r>
          </w:p>
        </w:tc>
        <w:tc>
          <w:tcPr>
            <w:tcW w:w="805" w:type="pct"/>
            <w:vAlign w:val="center"/>
          </w:tcPr>
          <w:p w14:paraId="7998A38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u w:val="single"/>
              </w:rPr>
              <w:t xml:space="preserve">  </w:t>
            </w:r>
            <w:r>
              <w:rPr>
                <w:rFonts w:hint="eastAsia" w:cs="仿宋"/>
                <w:sz w:val="24"/>
                <w:szCs w:val="20"/>
                <w:highlight w:val="none"/>
                <w:u w:val="single"/>
                <w:lang w:val="en-US" w:eastAsia="zh-CN"/>
              </w:rPr>
              <w:t>5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u w:val="single"/>
              </w:rPr>
              <w:t xml:space="preserve">  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学时</w:t>
            </w:r>
          </w:p>
        </w:tc>
      </w:tr>
      <w:tr w14:paraId="3FEF7A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</w:trPr>
        <w:tc>
          <w:tcPr>
            <w:tcW w:w="703" w:type="pct"/>
            <w:vAlign w:val="center"/>
          </w:tcPr>
          <w:p w14:paraId="35BD720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所用教材</w:t>
            </w:r>
          </w:p>
        </w:tc>
        <w:tc>
          <w:tcPr>
            <w:tcW w:w="4296" w:type="pct"/>
            <w:gridSpan w:val="4"/>
            <w:vAlign w:val="center"/>
          </w:tcPr>
          <w:p w14:paraId="167A8F4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张荣光 郭改文主编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《数据可视化》上海交通大学出版社，202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5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.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4</w:t>
            </w:r>
          </w:p>
        </w:tc>
      </w:tr>
      <w:tr w14:paraId="464332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1" w:hRule="atLeast"/>
        </w:trPr>
        <w:tc>
          <w:tcPr>
            <w:tcW w:w="703" w:type="pct"/>
            <w:vAlign w:val="center"/>
          </w:tcPr>
          <w:p w14:paraId="42B613C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教学</w:t>
            </w:r>
          </w:p>
          <w:p w14:paraId="46C23FB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目标</w:t>
            </w:r>
          </w:p>
        </w:tc>
        <w:tc>
          <w:tcPr>
            <w:tcW w:w="7569" w:type="dxa"/>
            <w:gridSpan w:val="4"/>
            <w:vAlign w:val="center"/>
          </w:tcPr>
          <w:p w14:paraId="45AF0EE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知识目标</w:t>
            </w:r>
          </w:p>
          <w:p w14:paraId="7031D0B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default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1</w:t>
            </w: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.</w:t>
            </w: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掌握数字图像处理的相关概念。</w:t>
            </w:r>
          </w:p>
          <w:p w14:paraId="6806F88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</w:pP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2.</w:t>
            </w: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能够</w:t>
            </w: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理解数字图像处理的相关概念的意义</w:t>
            </w: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。</w:t>
            </w:r>
          </w:p>
          <w:p w14:paraId="6C94FE8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能力目标</w:t>
            </w:r>
          </w:p>
          <w:p w14:paraId="5402F10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1.理解</w:t>
            </w: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eastAsia="zh-CN"/>
              </w:rPr>
              <w:t>数字图像处理的相关概念</w:t>
            </w: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的基本原理和方法。</w:t>
            </w:r>
          </w:p>
          <w:p w14:paraId="17BAFB6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2.能够提升自己的</w:t>
            </w: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绘制</w:t>
            </w: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eastAsia="zh-CN"/>
              </w:rPr>
              <w:t>数字图像处理</w:t>
            </w: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的能力。</w:t>
            </w:r>
          </w:p>
          <w:p w14:paraId="6DD8E99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素养目标</w:t>
            </w:r>
          </w:p>
          <w:p w14:paraId="34A79F1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1.熟悉</w:t>
            </w: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eastAsia="zh-CN"/>
              </w:rPr>
              <w:t>数字图像处理的相关概念</w:t>
            </w: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，具备融会贯通的能力，能将所学知识灵活运用到数据分析的实践中；</w:t>
            </w:r>
          </w:p>
          <w:p w14:paraId="6333727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kern w:val="0"/>
                <w:sz w:val="22"/>
                <w:szCs w:val="22"/>
                <w:highlight w:val="none"/>
              </w:rPr>
            </w:pP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2.</w:t>
            </w: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培养学生探究问题、归纳总结、独立思考以及创新等能力；提升学生的团队协作、专业自信心、持之以恒、积极进取、自强不息的精神素质。</w:t>
            </w:r>
          </w:p>
        </w:tc>
      </w:tr>
      <w:tr w14:paraId="00D259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703" w:type="pct"/>
            <w:vAlign w:val="center"/>
          </w:tcPr>
          <w:p w14:paraId="42967AE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教学</w:t>
            </w:r>
          </w:p>
          <w:p w14:paraId="570E0FD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重点</w:t>
            </w:r>
          </w:p>
        </w:tc>
        <w:tc>
          <w:tcPr>
            <w:tcW w:w="7569" w:type="dxa"/>
            <w:gridSpan w:val="4"/>
            <w:vAlign w:val="center"/>
          </w:tcPr>
          <w:p w14:paraId="4AC5A45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left="0" w:leftChars="0" w:firstLine="0" w:firstLineChars="0"/>
              <w:textAlignment w:val="auto"/>
              <w:rPr>
                <w:rFonts w:hint="default" w:ascii="仿宋" w:hAnsi="仿宋" w:eastAsia="仿宋" w:cs="仿宋"/>
                <w:kern w:val="0"/>
                <w:sz w:val="22"/>
                <w:szCs w:val="22"/>
                <w:highlight w:val="none"/>
                <w:lang w:val="en-US"/>
              </w:rPr>
            </w:pPr>
            <w:r>
              <w:rPr>
                <w:rFonts w:hint="eastAsia" w:cs="仿宋"/>
                <w:sz w:val="24"/>
                <w:szCs w:val="24"/>
                <w:highlight w:val="none"/>
                <w:lang w:val="en-US" w:eastAsia="zh-CN"/>
              </w:rPr>
              <w:t>如何认识、了解数字图像处理的相关概念的基本概念</w:t>
            </w:r>
          </w:p>
        </w:tc>
      </w:tr>
      <w:tr w14:paraId="0D6C27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703" w:type="pct"/>
            <w:vAlign w:val="center"/>
          </w:tcPr>
          <w:p w14:paraId="03E1204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教学</w:t>
            </w:r>
          </w:p>
          <w:p w14:paraId="11133D6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难点</w:t>
            </w:r>
          </w:p>
        </w:tc>
        <w:tc>
          <w:tcPr>
            <w:tcW w:w="7569" w:type="dxa"/>
            <w:gridSpan w:val="4"/>
            <w:vAlign w:val="center"/>
          </w:tcPr>
          <w:p w14:paraId="355CC7A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left="0" w:leftChars="0" w:firstLine="0" w:firstLineChars="0"/>
              <w:textAlignment w:val="auto"/>
              <w:rPr>
                <w:rFonts w:hint="default" w:ascii="仿宋" w:hAnsi="仿宋" w:eastAsia="仿宋" w:cs="仿宋"/>
                <w:kern w:val="0"/>
                <w:sz w:val="22"/>
                <w:szCs w:val="22"/>
                <w:highlight w:val="none"/>
                <w:lang w:val="en-US"/>
              </w:rPr>
            </w:pPr>
            <w:r>
              <w:rPr>
                <w:rFonts w:hint="eastAsia" w:cs="仿宋"/>
                <w:sz w:val="24"/>
                <w:szCs w:val="24"/>
                <w:highlight w:val="none"/>
                <w:lang w:val="en-US" w:eastAsia="zh-CN"/>
              </w:rPr>
              <w:t>带领学生理解数字图像处理的相关概念的基本概念</w:t>
            </w:r>
          </w:p>
        </w:tc>
      </w:tr>
      <w:tr w14:paraId="16370E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703" w:type="pct"/>
            <w:vAlign w:val="center"/>
          </w:tcPr>
          <w:p w14:paraId="0B27E22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教学</w:t>
            </w:r>
          </w:p>
          <w:p w14:paraId="7C6B142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方法</w:t>
            </w:r>
          </w:p>
        </w:tc>
        <w:tc>
          <w:tcPr>
            <w:tcW w:w="4296" w:type="pct"/>
            <w:gridSpan w:val="4"/>
            <w:vAlign w:val="center"/>
          </w:tcPr>
          <w:p w14:paraId="71647297"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afterLines="0" w:line="288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cs="仿宋"/>
                <w:sz w:val="24"/>
                <w:szCs w:val="24"/>
                <w:highlight w:val="none"/>
                <w:lang w:val="en-US" w:eastAsia="zh-CN"/>
              </w:rPr>
              <w:t>主题引入法、问答法、讨论法</w:t>
            </w:r>
            <w:r>
              <w:rPr>
                <w:rFonts w:hint="eastAsia" w:ascii="仿宋" w:hAnsi="仿宋" w:eastAsia="仿宋" w:cs="仿宋"/>
                <w:sz w:val="24"/>
                <w:szCs w:val="24"/>
                <w:highlight w:val="none"/>
                <w:lang w:val="en-US" w:eastAsia="zh-CN"/>
              </w:rPr>
              <w:t>、案例教学、课后实践、答疑等。</w:t>
            </w:r>
          </w:p>
        </w:tc>
      </w:tr>
      <w:tr w14:paraId="09B608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</w:trPr>
        <w:tc>
          <w:tcPr>
            <w:tcW w:w="703" w:type="pct"/>
            <w:vAlign w:val="center"/>
          </w:tcPr>
          <w:p w14:paraId="1C7EF57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教学用具</w:t>
            </w:r>
          </w:p>
        </w:tc>
        <w:tc>
          <w:tcPr>
            <w:tcW w:w="4296" w:type="pct"/>
            <w:gridSpan w:val="4"/>
            <w:vAlign w:val="center"/>
          </w:tcPr>
          <w:p w14:paraId="358C9D93"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afterLines="0" w:line="288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highlight w:val="none"/>
                <w:lang w:val="en-US" w:eastAsia="zh-CN"/>
              </w:rPr>
              <w:t>课堂讲授、多媒体教学、课堂讨论</w:t>
            </w:r>
          </w:p>
        </w:tc>
      </w:tr>
      <w:tr w14:paraId="3F753B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58" w:hRule="atLeast"/>
        </w:trPr>
        <w:tc>
          <w:tcPr>
            <w:tcW w:w="703" w:type="pct"/>
            <w:vAlign w:val="center"/>
          </w:tcPr>
          <w:p w14:paraId="6ED9BDC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教学设计</w:t>
            </w:r>
          </w:p>
        </w:tc>
        <w:tc>
          <w:tcPr>
            <w:tcW w:w="4296" w:type="pct"/>
            <w:gridSpan w:val="4"/>
            <w:vAlign w:val="center"/>
          </w:tcPr>
          <w:p w14:paraId="725C8DF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shd w:val="clear" w:fill="ADB9CA" w:themeFill="text2" w:themeFillTint="66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shd w:val="clear" w:fill="ADB9CA" w:themeFill="text2" w:themeFillTint="66"/>
              </w:rPr>
              <w:t>第1</w:t>
            </w:r>
            <w:r>
              <w:rPr>
                <w:rFonts w:hint="eastAsia" w:cs="仿宋"/>
                <w:sz w:val="24"/>
                <w:szCs w:val="20"/>
                <w:highlight w:val="none"/>
                <w:shd w:val="clear" w:fill="ADB9CA" w:themeFill="text2" w:themeFillTint="66"/>
                <w:lang w:val="en-US" w:eastAsia="zh-CN"/>
              </w:rPr>
              <w:t>、2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shd w:val="clear" w:fill="ADB9CA" w:themeFill="text2" w:themeFillTint="66"/>
              </w:rPr>
              <w:t>节课：</w:t>
            </w:r>
          </w:p>
          <w:p w14:paraId="448535B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课前任务→考勤（2 min）→新课预热（10 min）→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知识讲解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（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30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 xml:space="preserve"> min）→ 课堂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小结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（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3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 xml:space="preserve"> min）</w:t>
            </w:r>
          </w:p>
          <w:p w14:paraId="4406B55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shd w:val="clear" w:fill="ADB9CA" w:themeFill="text2" w:themeFillTint="66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shd w:val="clear" w:fill="ADB9CA" w:themeFill="text2" w:themeFillTint="66"/>
              </w:rPr>
              <w:t>第</w:t>
            </w:r>
            <w:r>
              <w:rPr>
                <w:rFonts w:hint="eastAsia" w:cs="仿宋"/>
                <w:sz w:val="24"/>
                <w:szCs w:val="20"/>
                <w:highlight w:val="none"/>
                <w:shd w:val="clear" w:fill="ADB9CA" w:themeFill="text2" w:themeFillTint="66"/>
                <w:lang w:val="en-US" w:eastAsia="zh-CN"/>
              </w:rPr>
              <w:t>3、4、5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shd w:val="clear" w:fill="ADB9CA" w:themeFill="text2" w:themeFillTint="66"/>
              </w:rPr>
              <w:t>节课：</w:t>
            </w:r>
          </w:p>
          <w:p w14:paraId="6CBD1BC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话题导入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（10 min）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→知识讲解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（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25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 xml:space="preserve"> min）→课堂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讨论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（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5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 xml:space="preserve"> min）→课堂小结（3 min）→作业布置（2 min）</w:t>
            </w:r>
          </w:p>
        </w:tc>
      </w:tr>
      <w:tr w14:paraId="0E9DCB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703" w:type="pct"/>
            <w:vAlign w:val="center"/>
          </w:tcPr>
          <w:p w14:paraId="10BDE0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00" w:beforeAutospacing="1" w:after="100" w:afterAutospacing="1" w:line="48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教学过程</w:t>
            </w:r>
          </w:p>
        </w:tc>
        <w:tc>
          <w:tcPr>
            <w:tcW w:w="4296" w:type="pct"/>
            <w:gridSpan w:val="4"/>
            <w:vAlign w:val="center"/>
          </w:tcPr>
          <w:p w14:paraId="293572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00" w:beforeAutospacing="1" w:after="100" w:afterAutospacing="1" w:line="48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主要教学内容及步骤</w:t>
            </w:r>
          </w:p>
        </w:tc>
      </w:tr>
      <w:tr w14:paraId="458214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703" w:type="pct"/>
            <w:vAlign w:val="center"/>
          </w:tcPr>
          <w:p w14:paraId="7C440EA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课前任务</w:t>
            </w:r>
          </w:p>
        </w:tc>
        <w:tc>
          <w:tcPr>
            <w:tcW w:w="4296" w:type="pct"/>
            <w:gridSpan w:val="4"/>
            <w:vAlign w:val="center"/>
          </w:tcPr>
          <w:p w14:paraId="3F97988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【教师】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布置课前任务</w:t>
            </w:r>
          </w:p>
          <w:p w14:paraId="3367FCA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【学生】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提前熟悉教材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  <w:t>、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课程情况</w:t>
            </w:r>
          </w:p>
        </w:tc>
      </w:tr>
      <w:tr w14:paraId="0643EE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703" w:type="pct"/>
            <w:vAlign w:val="center"/>
          </w:tcPr>
          <w:p w14:paraId="094C897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考勤</w:t>
            </w:r>
          </w:p>
          <w:p w14:paraId="3EC5566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（2min）</w:t>
            </w:r>
          </w:p>
        </w:tc>
        <w:tc>
          <w:tcPr>
            <w:tcW w:w="4296" w:type="pct"/>
            <w:gridSpan w:val="4"/>
            <w:vAlign w:val="center"/>
          </w:tcPr>
          <w:p w14:paraId="6EC35CC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【教师】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使用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点名等方式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进行签到</w:t>
            </w:r>
          </w:p>
          <w:p w14:paraId="79C9868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【学生】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按照老师要求签到</w:t>
            </w:r>
          </w:p>
        </w:tc>
      </w:tr>
      <w:tr w14:paraId="0D8390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703" w:type="pct"/>
            <w:vAlign w:val="center"/>
          </w:tcPr>
          <w:p w14:paraId="6ED16E0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新课预热</w:t>
            </w:r>
          </w:p>
          <w:p w14:paraId="3D29CC4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（10 min）</w:t>
            </w:r>
          </w:p>
        </w:tc>
        <w:tc>
          <w:tcPr>
            <w:tcW w:w="4296" w:type="pct"/>
            <w:gridSpan w:val="4"/>
            <w:vAlign w:val="center"/>
          </w:tcPr>
          <w:p w14:paraId="1173019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【教师】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自我介绍，与学生简单互动，介绍课程内容、考核标准等</w:t>
            </w:r>
          </w:p>
          <w:p w14:paraId="7560F6D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【学生】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聆听、互动</w:t>
            </w:r>
          </w:p>
          <w:p w14:paraId="0544040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【教师】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教师讲</w:t>
            </w: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eastAsia="zh-CN"/>
              </w:rPr>
              <w:t>数字图像处理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的重要性</w:t>
            </w:r>
          </w:p>
          <w:p w14:paraId="6BD53FE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数据可视化起源于图形学、计算机图形学、人工智能、科学可视化以及用户界面等领域的相互促进和发展，是当前计算机科学的一个重要研究方向，它利用计算机对抽象信息进行直观的表示，以利于快速检索信息和增强认知能力。</w:t>
            </w:r>
          </w:p>
          <w:p w14:paraId="506B989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数据可视化要根据数据的特性，如时间信息和空间信息等，找到合适的可视化方式，例如图表（Chart）、图（Diagram）和地图（Map）等，将数据直观地展现出来，以帮助人们理解数据，同时找出包含在海量数据中的规律或者信息，我们有原始数据，通过对原始数据进行标准化、结构化的处理，把它们整理成数据表。将这些数值转换成视觉结构（包</w:t>
            </w:r>
          </w:p>
          <w:p w14:paraId="4F1DCBC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default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括形状、位置、尺寸、值、方向、色彩、纹理等），通过视觉的方式把它表现出来。例如，将高、中、低风险转换成红、黄、蓝色彩，将数值转换成大小，对视觉结构进行组合，把它转换成图形传递给用户。</w:t>
            </w:r>
          </w:p>
          <w:p w14:paraId="14368C8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【学生】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聆听、思考</w:t>
            </w:r>
          </w:p>
        </w:tc>
      </w:tr>
      <w:tr w14:paraId="0F4677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703" w:type="pct"/>
            <w:vAlign w:val="center"/>
          </w:tcPr>
          <w:p w14:paraId="7F1C433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知识讲解</w:t>
            </w:r>
          </w:p>
          <w:p w14:paraId="0A8BCA8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（</w:t>
            </w:r>
            <w:r>
              <w:rPr>
                <w:rFonts w:hint="eastAsia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 xml:space="preserve">30 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min）</w:t>
            </w:r>
          </w:p>
        </w:tc>
        <w:tc>
          <w:tcPr>
            <w:tcW w:w="4296" w:type="pct"/>
            <w:gridSpan w:val="4"/>
            <w:vAlign w:val="center"/>
          </w:tcPr>
          <w:p w14:paraId="4E4673D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【教师】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通过大家的发言，引入新知，讲解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新知识等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  <w:t>。</w:t>
            </w:r>
          </w:p>
          <w:p w14:paraId="0E027BD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[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话题导入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]</w:t>
            </w:r>
          </w:p>
          <w:p w14:paraId="5FD012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图像能给人传达丰富的信息，是人感知外界的视觉感受，是我们表达信息的重要方式。数字图像处理就是用数字的方式对图像进行操作，其历史是在计算机多媒体技术出现之后才开始的。数字图像的常用处理方式有：图像变换、图像压缩、图像增强、图像分隔以及图像识别等，在该领域的科学研究也是在这些方面进行的。这些处理都是为了更好地让图像表达信息，每种处理方式都有相应的算法和目标。</w:t>
            </w:r>
          </w:p>
          <w:p w14:paraId="7A95D52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6.1.1 图像类型</w:t>
            </w:r>
          </w:p>
          <w:p w14:paraId="00330C3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数字图像可以被定义为一个二维列表，列表中元素的索引（x, y) 就是图像中像素的横纵坐标，元素的值就是该像素的亮度值。例如，在彩色照片中，其像素是由三个色系（红、绿、蓝 ) 组成的，而灰白色照片中其像素只由一个颜色的亮度组成，即它的灰度值。在计算机中，数字图像可按照灰度和颜色的多少分为二值图像、灰度图像、索引图像以及RGB 图像，一般的数字图像处理就是针对这 4 类进行的。</w:t>
            </w:r>
          </w:p>
          <w:p w14:paraId="18E7242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2" w:firstLineChars="20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1. 二值图像</w:t>
            </w:r>
          </w:p>
          <w:p w14:paraId="01E8BEB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二值图像的像素矩阵中的元素只有 0 和 1，0 表示黑色，1 表示白色。因此，二值图像就是黑白两色的图像，通过用于线条、文字等的存储和表示。注意，它区别于通常所说的黑白照片，生活中的黑白照片中是有灰色像素的，事实上，黑白照片属于灰度图像。</w:t>
            </w:r>
          </w:p>
          <w:p w14:paraId="7FDB833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二值图像可以利用数学形态学算法计算图像中各部分的结构特征，基本运算方法有腐蚀、膨胀、闭合和开启。Python 的 cv2 中提供了专门的腐蚀和膨胀函数。</w:t>
            </w:r>
          </w:p>
          <w:p w14:paraId="1D9863D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腐蚀和膨胀的主要功能是消除图像中的噪声，分隔出独立的图像元素，并将相邻的元素连接起来，找到图像中的极大值或极小值区域并计算出梯度。膨胀是求出局部的最大值，使图像中的高亮区域逐渐增长。腐蚀则相反，它使图像中的高亮区域逐渐减小。</w:t>
            </w:r>
          </w:p>
          <w:p w14:paraId="24C6307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2" w:firstLineChars="20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2. 灰度图像</w:t>
            </w:r>
          </w:p>
          <w:p w14:paraId="7D3457B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灰度图像像素矩阵中的元素取值范围为 [0,255]，0 表示黑色，255 表示白色，中间的数值表示从黑到白的灰色。生活中见到的黑白图片都属于灰度图，但存储在计算机里的黑白照片其实有的是 RGB 图像。</w:t>
            </w:r>
          </w:p>
          <w:p w14:paraId="0FC338A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2" w:firstLineChars="20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3. 索引图像</w:t>
            </w:r>
          </w:p>
          <w:p w14:paraId="02FF8EA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索引图像的像素除了有它的像素矩阵之外，还有一个索引矩阵，这也是索引图像的由来。一般索引图像只能同时显示 256 种颜色，但通过改变索引矩阵，颜色的类型可以调整。</w:t>
            </w:r>
          </w:p>
          <w:p w14:paraId="198630D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2" w:firstLineChars="20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4. RGB 图像</w:t>
            </w:r>
          </w:p>
          <w:p w14:paraId="148E88A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RGB 图像就是日常见到的彩色图像，它的每个像素都是由三原色红、绿、蓝组合来的，都由 RGB 的三个分量表示。</w:t>
            </w:r>
          </w:p>
          <w:p w14:paraId="460ACC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</w:p>
          <w:p w14:paraId="0BFDC7AE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  <w:t>【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互动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  <w:t>讨论】</w:t>
            </w:r>
          </w:p>
          <w:p w14:paraId="120157D5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教师请同学们查看多个具体的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图像类型</w:t>
            </w:r>
            <w:r>
              <w:rPr>
                <w:rFonts w:hint="eastAsia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的具体事例，请同学们说出数据的含义以及提取出图像类型对应的数据的过程</w:t>
            </w:r>
            <w:r>
              <w:rPr>
                <w:rFonts w:hint="eastAsia" w:cs="仿宋"/>
                <w:b/>
                <w:bCs/>
                <w:sz w:val="24"/>
                <w:szCs w:val="20"/>
                <w:highlight w:val="none"/>
                <w:lang w:eastAsia="zh-CN"/>
              </w:rPr>
              <w:t>。</w:t>
            </w:r>
          </w:p>
          <w:p w14:paraId="3E6AB265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  <w:t>【学生】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  <w:t>聆听、思考、回答</w:t>
            </w:r>
          </w:p>
          <w:p w14:paraId="3CE2E53D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  <w:t>【教师】总结学生的回答</w:t>
            </w:r>
          </w:p>
          <w:p w14:paraId="79919E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</w:p>
          <w:p w14:paraId="2035B73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6.1.2 色彩空间</w:t>
            </w:r>
          </w:p>
          <w:p w14:paraId="4304CB1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彩色图像的彩色映射除了 RGB 格式之外，还有别的彩色模式，包括 HSV、CMY、CMYK、NTSC、YCbCr 以及 HIS 彩色空间。Python 的 cv2 模块提供了由 RGB 空间向HSV 空间的转换方法。</w:t>
            </w:r>
          </w:p>
          <w:p w14:paraId="3D1DE10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2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1. RGB 色彩空间</w:t>
            </w:r>
          </w:p>
          <w:p w14:paraId="066BA05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在计算机中，显示器中的颜色由三原色红、绿、蓝组成，RGB 图像中的像素颜色也是由这三种颜色混合起来产生的。该颜色空间以这三原色组成三维元组表示一个像素，在三个方向上分别指定一个 [0, 255] 的值。RGB 模式是以光的颜色为基础产生的，因此RGB 值越大，颜色越淡越亮，0 表示黑色，255 表示白色。</w:t>
            </w:r>
          </w:p>
          <w:p w14:paraId="1133D91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2" w:firstLineChars="20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2. HSV 色彩空间</w:t>
            </w:r>
          </w:p>
          <w:p w14:paraId="772365B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HSV 表示色调、饱和度、数值，是由调色板中颜色的直观特点创建的色彩空间，也叫六角锥体模型。</w:t>
            </w:r>
          </w:p>
          <w:p w14:paraId="02AED13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H 表示角度，取值范围是 [0, 360], 它的主色是红、绿、蓝，补色是黄、青、紫，它们的角度从红色开始依次为 0°，120°，240°，60°，180°，300°。</w:t>
            </w:r>
          </w:p>
          <w:p w14:paraId="226F4D0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S 表示饱和度，是指颜色接近光谱色的程度。它的值越大，颜色越接近光谱色，饱和度越高，颜色越深越艳。S 的取值范围为 [0，100]。</w:t>
            </w:r>
          </w:p>
          <w:p w14:paraId="7E8FF0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V 表示颜色明亮的程度，即明度。V 的取值范围为 [0，100]。V 的值越大越明亮，因此 0 表示黑色，100 表示白色。</w:t>
            </w:r>
          </w:p>
          <w:p w14:paraId="1638E2D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2" w:firstLineChars="20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3. CMY 色彩空间</w:t>
            </w:r>
          </w:p>
          <w:p w14:paraId="1451C0D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CMY 模式由青（C）、品红（M）、黄色（Y）组合而成，其图像像素也是由青、品红和黄组成三维坐标，不同于 RGB 的是，CMYK 每个色彩的取值范围是 [0, 100]。</w:t>
            </w:r>
          </w:p>
          <w:p w14:paraId="47423C5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CMY 模式是用于彩色打印中的，因此它的色彩模式以墨的颜色为基准，墨色越大，颜色越暗淡，因此 C、M、Y 值越大，越接近黑色。</w:t>
            </w:r>
          </w:p>
          <w:p w14:paraId="78F357DA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  <w:t>【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互动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  <w:t>讨论】</w:t>
            </w:r>
          </w:p>
          <w:p w14:paraId="5D84A94A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教师请同学们查看多个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色彩空间</w:t>
            </w:r>
            <w:r>
              <w:rPr>
                <w:rFonts w:hint="eastAsia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的实例，请同学们共同讨论</w:t>
            </w:r>
            <w:r>
              <w:rPr>
                <w:rFonts w:hint="eastAsia" w:cs="仿宋"/>
                <w:b/>
                <w:bCs/>
                <w:sz w:val="24"/>
                <w:szCs w:val="20"/>
                <w:highlight w:val="none"/>
                <w:lang w:eastAsia="zh-CN"/>
              </w:rPr>
              <w:t>。</w:t>
            </w:r>
          </w:p>
          <w:p w14:paraId="4E49187C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  <w:t>【学生】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  <w:t>聆听、思考、回答</w:t>
            </w:r>
          </w:p>
          <w:p w14:paraId="168014CD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default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  <w:t>【教师】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  <w:t>总结学生的回答</w:t>
            </w:r>
          </w:p>
        </w:tc>
      </w:tr>
      <w:tr w14:paraId="1C102D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703" w:type="pct"/>
            <w:vAlign w:val="center"/>
          </w:tcPr>
          <w:p w14:paraId="67999A9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课堂小结</w:t>
            </w:r>
          </w:p>
          <w:p w14:paraId="1660775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（</w:t>
            </w:r>
            <w:r>
              <w:rPr>
                <w:rFonts w:hint="eastAsia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3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 xml:space="preserve"> min）</w:t>
            </w:r>
          </w:p>
        </w:tc>
        <w:tc>
          <w:tcPr>
            <w:tcW w:w="4296" w:type="pct"/>
            <w:gridSpan w:val="4"/>
            <w:vAlign w:val="center"/>
          </w:tcPr>
          <w:p w14:paraId="17A1AC5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</w:p>
        </w:tc>
      </w:tr>
    </w:tbl>
    <w:p w14:paraId="65B99B67">
      <w:pPr>
        <w:ind w:left="0" w:leftChars="0" w:firstLine="0" w:firstLineChars="0"/>
        <w:rPr>
          <w:rFonts w:hint="default"/>
          <w:highlight w:val="yellow"/>
          <w:lang w:val="en-US" w:eastAsia="zh-CN"/>
        </w:rPr>
      </w:pPr>
    </w:p>
    <w:p w14:paraId="18BFA182">
      <w:pPr>
        <w:rPr>
          <w:rFonts w:hint="default"/>
          <w:highlight w:val="yellow"/>
          <w:lang w:val="en-US" w:eastAsia="zh-CN"/>
        </w:rPr>
      </w:pPr>
      <w:r>
        <w:rPr>
          <w:rFonts w:hint="default"/>
          <w:highlight w:val="yellow"/>
          <w:lang w:val="en-US" w:eastAsia="zh-CN"/>
        </w:rPr>
        <w:br w:type="page"/>
      </w:r>
    </w:p>
    <w:p w14:paraId="3AB02C0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center"/>
        <w:textAlignment w:val="auto"/>
        <w:rPr>
          <w:rFonts w:hint="default"/>
          <w:sz w:val="32"/>
          <w:szCs w:val="40"/>
          <w:highlight w:val="none"/>
          <w:lang w:val="en-US" w:eastAsia="zh-CN"/>
        </w:rPr>
      </w:pPr>
      <w:r>
        <w:rPr>
          <w:rFonts w:hint="eastAsia"/>
          <w:sz w:val="32"/>
          <w:szCs w:val="40"/>
          <w:highlight w:val="none"/>
          <w:lang w:val="en-US" w:eastAsia="zh-CN"/>
        </w:rPr>
        <w:t>6.2  图像的基本处理</w:t>
      </w:r>
    </w:p>
    <w:tbl>
      <w:tblPr>
        <w:tblStyle w:val="7"/>
        <w:tblW w:w="5167" w:type="pct"/>
        <w:tblInd w:w="-15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3"/>
        <w:gridCol w:w="377"/>
        <w:gridCol w:w="2537"/>
        <w:gridCol w:w="1575"/>
        <w:gridCol w:w="2037"/>
        <w:gridCol w:w="1418"/>
      </w:tblGrid>
      <w:tr w14:paraId="621F95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490" w:type="pct"/>
            <w:vAlign w:val="center"/>
          </w:tcPr>
          <w:p w14:paraId="7970662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学校</w:t>
            </w:r>
          </w:p>
        </w:tc>
        <w:tc>
          <w:tcPr>
            <w:tcW w:w="1654" w:type="pct"/>
            <w:gridSpan w:val="2"/>
            <w:vAlign w:val="center"/>
          </w:tcPr>
          <w:p w14:paraId="5D4F6DA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******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大学</w:t>
            </w:r>
          </w:p>
        </w:tc>
        <w:tc>
          <w:tcPr>
            <w:tcW w:w="894" w:type="pct"/>
            <w:vAlign w:val="center"/>
          </w:tcPr>
          <w:p w14:paraId="461013D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任课教师</w:t>
            </w:r>
          </w:p>
        </w:tc>
        <w:tc>
          <w:tcPr>
            <w:tcW w:w="1960" w:type="pct"/>
            <w:gridSpan w:val="2"/>
            <w:vAlign w:val="center"/>
          </w:tcPr>
          <w:p w14:paraId="7AA8922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***</w:t>
            </w:r>
          </w:p>
        </w:tc>
      </w:tr>
      <w:tr w14:paraId="2A0E50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7" w:hRule="atLeast"/>
        </w:trPr>
        <w:tc>
          <w:tcPr>
            <w:tcW w:w="490" w:type="pct"/>
            <w:vAlign w:val="center"/>
          </w:tcPr>
          <w:p w14:paraId="36DF1C8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授课</w:t>
            </w:r>
          </w:p>
          <w:p w14:paraId="490F376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题目</w:t>
            </w:r>
          </w:p>
        </w:tc>
        <w:tc>
          <w:tcPr>
            <w:tcW w:w="2548" w:type="pct"/>
            <w:gridSpan w:val="3"/>
            <w:vAlign w:val="center"/>
          </w:tcPr>
          <w:p w14:paraId="1E27D58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图像的基本处理</w:t>
            </w:r>
          </w:p>
        </w:tc>
        <w:tc>
          <w:tcPr>
            <w:tcW w:w="1156" w:type="pct"/>
            <w:vAlign w:val="center"/>
          </w:tcPr>
          <w:p w14:paraId="1E94213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授    课</w:t>
            </w:r>
          </w:p>
          <w:p w14:paraId="6DAA653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时间长度</w:t>
            </w:r>
          </w:p>
        </w:tc>
        <w:tc>
          <w:tcPr>
            <w:tcW w:w="804" w:type="pct"/>
            <w:vAlign w:val="center"/>
          </w:tcPr>
          <w:p w14:paraId="2991223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u w:val="single"/>
              </w:rPr>
              <w:t xml:space="preserve">  </w:t>
            </w:r>
            <w:r>
              <w:rPr>
                <w:rFonts w:hint="eastAsia" w:cs="仿宋"/>
                <w:sz w:val="24"/>
                <w:szCs w:val="20"/>
                <w:highlight w:val="none"/>
                <w:u w:val="single"/>
                <w:lang w:val="en-US" w:eastAsia="zh-CN"/>
              </w:rPr>
              <w:t>5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u w:val="single"/>
              </w:rPr>
              <w:t xml:space="preserve">  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学时</w:t>
            </w:r>
          </w:p>
        </w:tc>
      </w:tr>
      <w:tr w14:paraId="51DAE9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</w:trPr>
        <w:tc>
          <w:tcPr>
            <w:tcW w:w="490" w:type="pct"/>
            <w:vAlign w:val="center"/>
          </w:tcPr>
          <w:p w14:paraId="0C325D6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所用教材</w:t>
            </w:r>
          </w:p>
        </w:tc>
        <w:tc>
          <w:tcPr>
            <w:tcW w:w="4509" w:type="pct"/>
            <w:gridSpan w:val="5"/>
            <w:vAlign w:val="center"/>
          </w:tcPr>
          <w:p w14:paraId="049E74C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张荣光 郭改文主编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《数据可视化》上海交通大学出版社，202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5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.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4</w:t>
            </w:r>
          </w:p>
        </w:tc>
      </w:tr>
      <w:tr w14:paraId="50DB29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1" w:hRule="atLeast"/>
        </w:trPr>
        <w:tc>
          <w:tcPr>
            <w:tcW w:w="490" w:type="pct"/>
            <w:vAlign w:val="center"/>
          </w:tcPr>
          <w:p w14:paraId="4B51CB5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教学</w:t>
            </w:r>
          </w:p>
          <w:p w14:paraId="1DE208E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目标</w:t>
            </w:r>
          </w:p>
        </w:tc>
        <w:tc>
          <w:tcPr>
            <w:tcW w:w="7944" w:type="dxa"/>
            <w:gridSpan w:val="5"/>
            <w:vAlign w:val="center"/>
          </w:tcPr>
          <w:p w14:paraId="5B22D94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知识目标</w:t>
            </w:r>
          </w:p>
          <w:p w14:paraId="2DA40D5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default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1</w:t>
            </w: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.</w:t>
            </w: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掌握图像的基本处理基本内容</w:t>
            </w:r>
          </w:p>
          <w:p w14:paraId="77CFE7B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</w:pP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2.</w:t>
            </w: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能够</w:t>
            </w: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理解图像的基本处理的意义</w:t>
            </w: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。</w:t>
            </w:r>
          </w:p>
          <w:p w14:paraId="76E9257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能力目标</w:t>
            </w:r>
          </w:p>
          <w:p w14:paraId="5CCA96C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1.理解图像的基本处理方法。</w:t>
            </w:r>
          </w:p>
          <w:p w14:paraId="5C37E04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2.能够提升自己的</w:t>
            </w: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图像的基本处理</w:t>
            </w: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能力。</w:t>
            </w:r>
          </w:p>
          <w:p w14:paraId="33992BC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素养目标</w:t>
            </w:r>
          </w:p>
          <w:p w14:paraId="0ECCC3E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1.熟悉图像的基本处理，具备融会贯通的能力，能将所学知识灵活运用到数据分析的实践中；</w:t>
            </w:r>
          </w:p>
          <w:p w14:paraId="3B271A5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kern w:val="0"/>
                <w:sz w:val="22"/>
                <w:szCs w:val="22"/>
                <w:highlight w:val="none"/>
              </w:rPr>
            </w:pP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2.</w:t>
            </w: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</w:rPr>
              <w:t>培养学生探究问题、归纳总结、独立思考以及创新等能力；提升学生的团队协作、专业自信心、持之以恒、积极进取、自强不息的精神素质。</w:t>
            </w:r>
          </w:p>
        </w:tc>
      </w:tr>
      <w:tr w14:paraId="4B9B16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490" w:type="pct"/>
            <w:vAlign w:val="center"/>
          </w:tcPr>
          <w:p w14:paraId="4CB089E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教学</w:t>
            </w:r>
          </w:p>
          <w:p w14:paraId="76F9FE3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重点</w:t>
            </w:r>
          </w:p>
        </w:tc>
        <w:tc>
          <w:tcPr>
            <w:tcW w:w="7944" w:type="dxa"/>
            <w:gridSpan w:val="5"/>
            <w:vAlign w:val="center"/>
          </w:tcPr>
          <w:p w14:paraId="371D241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left="0" w:leftChars="0" w:firstLine="0" w:firstLineChars="0"/>
              <w:textAlignment w:val="auto"/>
              <w:rPr>
                <w:rFonts w:hint="default" w:ascii="仿宋" w:hAnsi="仿宋" w:eastAsia="仿宋" w:cs="仿宋"/>
                <w:kern w:val="0"/>
                <w:sz w:val="22"/>
                <w:szCs w:val="22"/>
                <w:highlight w:val="none"/>
                <w:lang w:val="en-US"/>
              </w:rPr>
            </w:pPr>
            <w:r>
              <w:rPr>
                <w:rFonts w:hint="eastAsia" w:cs="仿宋"/>
                <w:sz w:val="24"/>
                <w:szCs w:val="24"/>
                <w:highlight w:val="none"/>
                <w:lang w:val="en-US" w:eastAsia="zh-CN"/>
              </w:rPr>
              <w:t>如何认识、了解图像的基本处理</w:t>
            </w:r>
          </w:p>
        </w:tc>
      </w:tr>
      <w:tr w14:paraId="286629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490" w:type="pct"/>
            <w:vAlign w:val="center"/>
          </w:tcPr>
          <w:p w14:paraId="798C130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教学</w:t>
            </w:r>
          </w:p>
          <w:p w14:paraId="513B628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难点</w:t>
            </w:r>
          </w:p>
        </w:tc>
        <w:tc>
          <w:tcPr>
            <w:tcW w:w="7944" w:type="dxa"/>
            <w:gridSpan w:val="5"/>
            <w:vAlign w:val="center"/>
          </w:tcPr>
          <w:p w14:paraId="0D6D840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left="0" w:leftChars="0" w:firstLine="0" w:firstLineChars="0"/>
              <w:textAlignment w:val="auto"/>
              <w:rPr>
                <w:rFonts w:hint="default" w:ascii="仿宋" w:hAnsi="仿宋" w:eastAsia="仿宋" w:cs="仿宋"/>
                <w:kern w:val="0"/>
                <w:sz w:val="22"/>
                <w:szCs w:val="22"/>
                <w:highlight w:val="none"/>
                <w:lang w:val="en-US"/>
              </w:rPr>
            </w:pPr>
            <w:r>
              <w:rPr>
                <w:rFonts w:hint="eastAsia" w:cs="仿宋"/>
                <w:sz w:val="24"/>
                <w:szCs w:val="24"/>
                <w:highlight w:val="none"/>
                <w:lang w:val="en-US" w:eastAsia="zh-CN"/>
              </w:rPr>
              <w:t>带领学生理解图像的基本处理的方式</w:t>
            </w:r>
          </w:p>
        </w:tc>
      </w:tr>
      <w:tr w14:paraId="206F8A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490" w:type="pct"/>
            <w:vAlign w:val="center"/>
          </w:tcPr>
          <w:p w14:paraId="2E014FE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教学</w:t>
            </w:r>
          </w:p>
          <w:p w14:paraId="0255214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方法</w:t>
            </w:r>
          </w:p>
        </w:tc>
        <w:tc>
          <w:tcPr>
            <w:tcW w:w="4509" w:type="pct"/>
            <w:gridSpan w:val="5"/>
            <w:vAlign w:val="center"/>
          </w:tcPr>
          <w:p w14:paraId="5745DEC4"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afterLines="0" w:line="288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cs="仿宋"/>
                <w:sz w:val="24"/>
                <w:szCs w:val="24"/>
                <w:highlight w:val="none"/>
                <w:lang w:val="en-US" w:eastAsia="zh-CN"/>
              </w:rPr>
              <w:t>主题引入法、问答法、讨论法</w:t>
            </w:r>
            <w:r>
              <w:rPr>
                <w:rFonts w:hint="eastAsia" w:ascii="仿宋" w:hAnsi="仿宋" w:eastAsia="仿宋" w:cs="仿宋"/>
                <w:sz w:val="24"/>
                <w:szCs w:val="24"/>
                <w:highlight w:val="none"/>
                <w:lang w:val="en-US" w:eastAsia="zh-CN"/>
              </w:rPr>
              <w:t>、案例教学、课后实践、答疑等。</w:t>
            </w:r>
          </w:p>
        </w:tc>
      </w:tr>
      <w:tr w14:paraId="28E213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490" w:type="pct"/>
            <w:vAlign w:val="center"/>
          </w:tcPr>
          <w:p w14:paraId="32206B6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教学用具</w:t>
            </w:r>
          </w:p>
        </w:tc>
        <w:tc>
          <w:tcPr>
            <w:tcW w:w="4509" w:type="pct"/>
            <w:gridSpan w:val="5"/>
            <w:vAlign w:val="center"/>
          </w:tcPr>
          <w:p w14:paraId="08FEE058"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afterLines="0" w:line="288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highlight w:val="none"/>
                <w:lang w:val="en-US" w:eastAsia="zh-CN"/>
              </w:rPr>
              <w:t>课堂讲授、多媒体教学、课堂讨论</w:t>
            </w:r>
          </w:p>
        </w:tc>
      </w:tr>
      <w:tr w14:paraId="50BC0A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18" w:hRule="atLeast"/>
        </w:trPr>
        <w:tc>
          <w:tcPr>
            <w:tcW w:w="490" w:type="pct"/>
            <w:vAlign w:val="center"/>
          </w:tcPr>
          <w:p w14:paraId="37FB2EF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教学设计</w:t>
            </w:r>
          </w:p>
        </w:tc>
        <w:tc>
          <w:tcPr>
            <w:tcW w:w="4509" w:type="pct"/>
            <w:gridSpan w:val="5"/>
            <w:vAlign w:val="center"/>
          </w:tcPr>
          <w:p w14:paraId="0B0DD6D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shd w:val="clear" w:fill="ADB9CA" w:themeFill="text2" w:themeFillTint="66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shd w:val="clear" w:fill="ADB9CA" w:themeFill="text2" w:themeFillTint="66"/>
              </w:rPr>
              <w:t>第1</w:t>
            </w:r>
            <w:r>
              <w:rPr>
                <w:rFonts w:hint="eastAsia" w:cs="仿宋"/>
                <w:sz w:val="24"/>
                <w:szCs w:val="20"/>
                <w:highlight w:val="none"/>
                <w:shd w:val="clear" w:fill="ADB9CA" w:themeFill="text2" w:themeFillTint="66"/>
                <w:lang w:eastAsia="zh-CN"/>
              </w:rPr>
              <w:t>、</w:t>
            </w:r>
            <w:r>
              <w:rPr>
                <w:rFonts w:hint="eastAsia" w:cs="仿宋"/>
                <w:sz w:val="24"/>
                <w:szCs w:val="20"/>
                <w:highlight w:val="none"/>
                <w:shd w:val="clear" w:fill="ADB9CA" w:themeFill="text2" w:themeFillTint="66"/>
                <w:lang w:val="en-US" w:eastAsia="zh-CN"/>
              </w:rPr>
              <w:t>2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shd w:val="clear" w:fill="ADB9CA" w:themeFill="text2" w:themeFillTint="66"/>
              </w:rPr>
              <w:t>节课：</w:t>
            </w:r>
          </w:p>
          <w:p w14:paraId="554CDBB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课前任务→考勤（2 min）→新课预热（10 min）→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知识讲解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（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30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 xml:space="preserve"> min）→ 课堂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小结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（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3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 xml:space="preserve"> min）</w:t>
            </w:r>
          </w:p>
          <w:p w14:paraId="5E2F574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shd w:val="clear" w:fill="ADB9CA" w:themeFill="text2" w:themeFillTint="66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shd w:val="clear" w:fill="ADB9CA" w:themeFill="text2" w:themeFillTint="66"/>
              </w:rPr>
              <w:t>第</w:t>
            </w:r>
            <w:r>
              <w:rPr>
                <w:rFonts w:hint="eastAsia" w:cs="仿宋"/>
                <w:sz w:val="24"/>
                <w:szCs w:val="20"/>
                <w:highlight w:val="none"/>
                <w:shd w:val="clear" w:fill="ADB9CA" w:themeFill="text2" w:themeFillTint="66"/>
                <w:lang w:val="en-US" w:eastAsia="zh-CN"/>
              </w:rPr>
              <w:t>3、4、5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shd w:val="clear" w:fill="ADB9CA" w:themeFill="text2" w:themeFillTint="66"/>
              </w:rPr>
              <w:t>节课：</w:t>
            </w:r>
          </w:p>
          <w:p w14:paraId="685AB23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话题导入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（10 min）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→知识讲解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（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25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 xml:space="preserve"> min）→课堂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讨论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（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5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 xml:space="preserve"> min）→课堂小结（3 min）→作业布置（2 min）</w:t>
            </w:r>
          </w:p>
        </w:tc>
      </w:tr>
      <w:tr w14:paraId="2F4791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704" w:type="pct"/>
            <w:gridSpan w:val="2"/>
            <w:vAlign w:val="center"/>
          </w:tcPr>
          <w:p w14:paraId="588646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00" w:beforeAutospacing="1" w:after="100" w:afterAutospacing="1" w:line="48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教学过程</w:t>
            </w:r>
          </w:p>
        </w:tc>
        <w:tc>
          <w:tcPr>
            <w:tcW w:w="4295" w:type="pct"/>
            <w:gridSpan w:val="4"/>
            <w:vAlign w:val="center"/>
          </w:tcPr>
          <w:p w14:paraId="25E648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00" w:beforeAutospacing="1" w:after="100" w:afterAutospacing="1" w:line="48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主要教学内容及步骤</w:t>
            </w:r>
          </w:p>
        </w:tc>
      </w:tr>
      <w:tr w14:paraId="656665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704" w:type="pct"/>
            <w:gridSpan w:val="2"/>
            <w:vAlign w:val="center"/>
          </w:tcPr>
          <w:p w14:paraId="6599EC1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课前任务</w:t>
            </w:r>
          </w:p>
        </w:tc>
        <w:tc>
          <w:tcPr>
            <w:tcW w:w="4295" w:type="pct"/>
            <w:gridSpan w:val="4"/>
            <w:vAlign w:val="center"/>
          </w:tcPr>
          <w:p w14:paraId="2909E3B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【教师】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布置课前任务</w:t>
            </w:r>
          </w:p>
          <w:p w14:paraId="52D706E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【学生】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提前熟悉教材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  <w:t>、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课程情况</w:t>
            </w:r>
          </w:p>
        </w:tc>
      </w:tr>
      <w:tr w14:paraId="3BE8F7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704" w:type="pct"/>
            <w:gridSpan w:val="2"/>
            <w:vAlign w:val="center"/>
          </w:tcPr>
          <w:p w14:paraId="18DD81F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考勤</w:t>
            </w:r>
          </w:p>
          <w:p w14:paraId="2452411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（2min）</w:t>
            </w:r>
          </w:p>
        </w:tc>
        <w:tc>
          <w:tcPr>
            <w:tcW w:w="4295" w:type="pct"/>
            <w:gridSpan w:val="4"/>
            <w:vAlign w:val="center"/>
          </w:tcPr>
          <w:p w14:paraId="5A65715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【教师】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使用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  <w:t>点名等方式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进行签到</w:t>
            </w:r>
          </w:p>
          <w:p w14:paraId="104034A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【学生】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按照老师要求签到</w:t>
            </w:r>
          </w:p>
        </w:tc>
      </w:tr>
      <w:tr w14:paraId="130312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704" w:type="pct"/>
            <w:gridSpan w:val="2"/>
            <w:vAlign w:val="center"/>
          </w:tcPr>
          <w:p w14:paraId="1E3707B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新课预热</w:t>
            </w:r>
          </w:p>
          <w:p w14:paraId="22AF360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（10 min）</w:t>
            </w:r>
          </w:p>
        </w:tc>
        <w:tc>
          <w:tcPr>
            <w:tcW w:w="4295" w:type="pct"/>
            <w:gridSpan w:val="4"/>
            <w:vAlign w:val="center"/>
          </w:tcPr>
          <w:p w14:paraId="32CB299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【教师】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自我介绍，与学生简单互动，介绍课程内容、考核标准等</w:t>
            </w:r>
          </w:p>
          <w:p w14:paraId="477BD63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【学生】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聆听、互动</w:t>
            </w:r>
          </w:p>
          <w:p w14:paraId="61083FE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【教师】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教师讲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图像的基本处理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的重要性</w:t>
            </w:r>
          </w:p>
          <w:p w14:paraId="25F909B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Python的数字图像处理库比较多，比较常用的有三个：OpenCV (Open Source Computer Vision Library)、Pillow/PIL(Python Imaging Library)以及skimage(scikit-image)。</w:t>
            </w:r>
          </w:p>
          <w:p w14:paraId="7CCA844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【学生】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聆听、思考</w:t>
            </w:r>
          </w:p>
        </w:tc>
      </w:tr>
      <w:tr w14:paraId="234632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704" w:type="pct"/>
            <w:gridSpan w:val="2"/>
            <w:vAlign w:val="center"/>
          </w:tcPr>
          <w:p w14:paraId="2220792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知识讲解</w:t>
            </w:r>
          </w:p>
          <w:p w14:paraId="7D81AD4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（</w:t>
            </w:r>
            <w:r>
              <w:rPr>
                <w:rFonts w:hint="eastAsia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 xml:space="preserve">30 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min）</w:t>
            </w:r>
          </w:p>
        </w:tc>
        <w:tc>
          <w:tcPr>
            <w:tcW w:w="4295" w:type="pct"/>
            <w:gridSpan w:val="4"/>
            <w:vAlign w:val="center"/>
          </w:tcPr>
          <w:p w14:paraId="781F575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</w:rPr>
              <w:t>【教师】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  <w:t>通过大家的发言，引入新知，讲解</w:t>
            </w:r>
            <w:r>
              <w:rPr>
                <w:rFonts w:hint="eastAsia" w:cs="仿宋"/>
                <w:sz w:val="24"/>
                <w:szCs w:val="20"/>
                <w:highlight w:val="none"/>
                <w:lang w:val="en-US" w:eastAsia="zh-CN"/>
              </w:rPr>
              <w:t>新知识等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  <w:t>。</w:t>
            </w:r>
          </w:p>
          <w:p w14:paraId="79C9510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default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6.2.1 常用库及函数</w:t>
            </w:r>
          </w:p>
          <w:p w14:paraId="19C262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2" w:firstLineChars="20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1. OpenCV</w:t>
            </w:r>
          </w:p>
          <w:p w14:paraId="34CFE0E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OpenCV 是图像处理中最常用、最强大的库之一，它是 C/C++ 开发的，在 Python 中引用时是 cv2 这个模块。</w:t>
            </w:r>
          </w:p>
          <w:p w14:paraId="0088345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【例6-1】cv2 处理图像的常用函数。</w:t>
            </w:r>
          </w:p>
          <w:p w14:paraId="45884C0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cv2 中有针对图像读写的专用函数，具体程序为：</w:t>
            </w:r>
          </w:p>
          <w:p w14:paraId="3FEB65B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cv2</w:t>
            </w:r>
          </w:p>
          <w:p w14:paraId="631058B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import numpy as np </w:t>
            </w:r>
          </w:p>
          <w:p w14:paraId="0D10504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读入图片：默认彩色图</w:t>
            </w:r>
          </w:p>
          <w:p w14:paraId="0B14727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函数 cv2.IMREAD_GRAYSCALE 灰度图</w:t>
            </w:r>
          </w:p>
          <w:p w14:paraId="31DC69F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函数 cv2.IMREAD_UNCHANGED 包含 alpha 通道</w:t>
            </w:r>
          </w:p>
          <w:p w14:paraId="3A1D61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img = cv2.imread('hehua.png')</w:t>
            </w:r>
          </w:p>
          <w:p w14:paraId="0B62C0D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cv2.imshow('hehua',img)</w:t>
            </w:r>
          </w:p>
          <w:p w14:paraId="6E4594D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cv2.imwrite('hehua.jpg',img)</w:t>
            </w:r>
          </w:p>
          <w:p w14:paraId="6A5089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cv2.waitKey(0)</w:t>
            </w:r>
          </w:p>
          <w:p w14:paraId="01D241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cv2.destroyAllWindows()</w:t>
            </w:r>
          </w:p>
          <w:p w14:paraId="649E1EC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在上面的程序中，</w:t>
            </w:r>
          </w:p>
          <w:p w14:paraId="3B439ED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（1）cv2.imread() 函数：用来读取与程序同一路径下的图片 hehua.png。</w:t>
            </w:r>
          </w:p>
          <w:p w14:paraId="2DA5081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（2）cv2.imshow() 函数：用来显示读取到的图片。单独执行该函数并不会显示出图像，必须与函数 cv2.waitKey(delay) 结合使用才可以。</w:t>
            </w:r>
          </w:p>
          <w:p w14:paraId="70FF58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（3）cv2.imwrite() 函数：用来将读取到的图片数据显示为另一格式的图片，第一个参数是 filename，第二个参数是要存储的图像对象。</w:t>
            </w:r>
          </w:p>
          <w:p w14:paraId="056EC68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（4）cv2.waitKey(delay)：用于延迟显示图片，参数 delay 表示延迟多少毫秒显示图片，默认值为 0。当 delay ≤ 0，可以理解为延迟无穷大毫秒。</w:t>
            </w:r>
          </w:p>
          <w:p w14:paraId="419BD10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（5）cv2.destroyAllWindows()函数：可以释放由OpenCV创建的所有窗口。函数imwrite()用于存储图像。</w:t>
            </w:r>
          </w:p>
          <w:p w14:paraId="24D6F0A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将上述程序在 python IDLE 中运行后，读取并显示出来的图片如图 6-1 所示。</w:t>
            </w:r>
          </w:p>
          <w:p w14:paraId="0A64D5C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56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3777615" cy="2222500"/>
                  <wp:effectExtent l="0" t="0" r="13335" b="635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7615" cy="222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FC04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</w:p>
          <w:p w14:paraId="0F45F47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2" w:firstLineChars="20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2. Pillow</w:t>
            </w:r>
          </w:p>
          <w:p w14:paraId="149C14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PIL也是 Python 的一个强大的图像处理库，知名度也很高，但是只支持 Python 2.7 及以下版本。Pillow 是 PIL 派生的分支，支持Python 3.0 以上版本。安装命令为：</w:t>
            </w:r>
          </w:p>
          <w:p w14:paraId="50B33F6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pip install pillow</w:t>
            </w:r>
          </w:p>
          <w:p w14:paraId="76F9DB5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但是使用的时候导入模块的代码为：</w:t>
            </w:r>
          </w:p>
          <w:p w14:paraId="6FA47EA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import Image</w:t>
            </w:r>
          </w:p>
          <w:p w14:paraId="213CFB2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下面举例进行说明。</w:t>
            </w:r>
          </w:p>
          <w:p w14:paraId="411371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【例 6-2】Pillow 处理图像的常用函数。</w:t>
            </w:r>
          </w:p>
          <w:p w14:paraId="4839729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Pillow 中有针对图像读写的专用函数，具体程序为：</w:t>
            </w:r>
          </w:p>
          <w:p w14:paraId="587BC84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numpy</w:t>
            </w:r>
          </w:p>
          <w:p w14:paraId="0EAE2F4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from PIL import Image</w:t>
            </w:r>
          </w:p>
          <w:p w14:paraId="60E2171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matplotlib.pyplot as plt</w:t>
            </w:r>
          </w:p>
          <w:p w14:paraId="02A7203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hehua = Image.open('hehua.png')</w:t>
            </w:r>
          </w:p>
          <w:p w14:paraId="599DD95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 = numpy.array(</w:t>
            </w:r>
          </w:p>
          <w:p w14:paraId="339D0E0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hehua.getdata(), numpy.uint8).reshape(hehua.size[1], hehua.size[0], 3)</w:t>
            </w:r>
          </w:p>
          <w:p w14:paraId="544D3E4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plt.imshow(arr)</w:t>
            </w:r>
          </w:p>
          <w:p w14:paraId="7AF3720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plt.colorbar()</w:t>
            </w:r>
          </w:p>
          <w:p w14:paraId="3A7FEA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plt.show()</w:t>
            </w:r>
          </w:p>
          <w:p w14:paraId="63DFCF4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在上面的程序中，将 Pillow 与 matplotlib、numpy 模块结合使用，程序中用到的有关函数有 6 个。</w:t>
            </w:r>
          </w:p>
          <w:p w14:paraId="3CA1682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（1）Image.open() 函数：用来读取图片信息。</w:t>
            </w:r>
          </w:p>
          <w:p w14:paraId="1B9FEB9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（2）numpy.array() 函数：用于将图片转换为数组。</w:t>
            </w:r>
          </w:p>
          <w:p w14:paraId="685B723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（3）plt.imshow() 函数：用于将读取到的数组显示为图片。如果不希望显示坐标轴，则可以使用代码 plt.axis('off')。</w:t>
            </w:r>
          </w:p>
          <w:p w14:paraId="1EBC1F3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（4）plt.colorbar() 函数：用于显示彩色的颜色条。</w:t>
            </w:r>
          </w:p>
          <w:p w14:paraId="662D7F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（5）plt.show() 函数：用于显示彩条。</w:t>
            </w:r>
          </w:p>
          <w:p w14:paraId="2748ED1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（6）hehua.show() 函数：也可以用于显示读取到的图像。</w:t>
            </w:r>
          </w:p>
          <w:p w14:paraId="349000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将上述程序在 Python IDLE 中运行后，读取并显示出来的图片如图 6-2 所示。</w:t>
            </w:r>
          </w:p>
          <w:p w14:paraId="13BC4D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56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3660775" cy="2800985"/>
                  <wp:effectExtent l="0" t="0" r="15875" b="1841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0775" cy="2800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7B104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2" w:firstLineChars="20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3.skimage</w:t>
            </w:r>
          </w:p>
          <w:p w14:paraId="51FC136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与前两个模块类似，skimage 模块也是用于图像处理的，但是它需要事先在系统中安装此模块，由于国外网站下载速度较慢，可以用下面的命令在国内的镜像网站中下载安装：</w:t>
            </w:r>
          </w:p>
          <w:p w14:paraId="14C895D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pip install scikit-image -i http://pypi.douban.com/simple/ --trusted-host pypi.douban.com</w:t>
            </w:r>
          </w:p>
          <w:p w14:paraId="2A36A8D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常用的函数及格式通过下面的例子进行说明。</w:t>
            </w:r>
          </w:p>
          <w:p w14:paraId="6619C8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【例6-3】skimage 处理图像的常用函数。</w:t>
            </w:r>
          </w:p>
          <w:p w14:paraId="0E6460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具体程序为：</w:t>
            </w:r>
          </w:p>
          <w:p w14:paraId="040DE9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from skimage import io</w:t>
            </w:r>
          </w:p>
          <w:p w14:paraId="72D7EF2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import numpy as np </w:t>
            </w:r>
          </w:p>
          <w:p w14:paraId="087095E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img = io.imread('hehua.png')</w:t>
            </w:r>
          </w:p>
          <w:p w14:paraId="748563A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print(img.shape) # numpy 矩阵，(h,w,c)</w:t>
            </w:r>
          </w:p>
          <w:p w14:paraId="11F8183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print(type(img))</w:t>
            </w:r>
          </w:p>
          <w:p w14:paraId="1DB9E78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在上面的程序中，导入 skimage 的 io 模块，读取图像的函数为io.imread()，被读入的图像以 ndarray 格式存在。与之前类似，io.imshow() 和 io.imsave() 分别用于显示和存储图像。</w:t>
            </w:r>
          </w:p>
          <w:p w14:paraId="4686B10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上述程序在 Python IDLE 中运行后，程序的执行结果如图 6-3 所示。</w:t>
            </w:r>
          </w:p>
          <w:p w14:paraId="356407B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56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4192905" cy="1335405"/>
                  <wp:effectExtent l="0" t="0" r="17145" b="1714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2905" cy="1335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D1896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</w:p>
          <w:p w14:paraId="35DB90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</w:p>
          <w:p w14:paraId="1B7AC47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6.2.2 Numpy 图像处理</w:t>
            </w:r>
          </w:p>
          <w:p w14:paraId="093DDC9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图像其实就是n维数组，本章要处理的平面图像都是二维数组，因此可用数组表示，对图像的操作就是对矩阵的操作。</w:t>
            </w:r>
          </w:p>
          <w:p w14:paraId="5E8B98A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对图像操作之前要先将图像加载进来。安装 Numpy 模块的时候已经同时自动安装了SciPy 模块，SciPy 也可用于加载图像。</w:t>
            </w:r>
          </w:p>
          <w:p w14:paraId="3F06C7B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【例6-4】显示 SciPy 模块自带图像。</w:t>
            </w:r>
          </w:p>
          <w:p w14:paraId="15B2BC5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具体程序为：</w:t>
            </w:r>
          </w:p>
          <w:p w14:paraId="0FF5D63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scipy.misc</w:t>
            </w:r>
          </w:p>
          <w:p w14:paraId="7D4CEEB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matplotlib.pyplot as plt</w:t>
            </w:r>
          </w:p>
          <w:p w14:paraId="3DAB07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face = scipy.misc.face()</w:t>
            </w:r>
          </w:p>
          <w:p w14:paraId="43F9FDF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plt.gray()</w:t>
            </w:r>
          </w:p>
          <w:p w14:paraId="1F8880D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plt.imshow(face)</w:t>
            </w:r>
          </w:p>
          <w:p w14:paraId="6CAC890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plt.colorbar()</w:t>
            </w:r>
          </w:p>
          <w:p w14:paraId="04DF195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plt.show()</w:t>
            </w:r>
          </w:p>
          <w:p w14:paraId="6AE937C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在上面的程序中，</w:t>
            </w:r>
          </w:p>
          <w:p w14:paraId="1A0C9B0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（1）scipy.misc 模块：用于图像的读取。</w:t>
            </w:r>
          </w:p>
          <w:p w14:paraId="13CFFD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（2）plt.gray()：用于将图像颜色条显示成灰度色，如果不写这句，则颜色条为彩色。</w:t>
            </w:r>
          </w:p>
          <w:p w14:paraId="057560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（3）plt.imshow()：用于对图像进行处理，并不显示图像。</w:t>
            </w:r>
          </w:p>
          <w:p w14:paraId="18DDB95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（4）plt.colorbar()：用于显示图像的颜色条，颜色条显示图像上值的范围。</w:t>
            </w:r>
          </w:p>
          <w:p w14:paraId="55F38A2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（5）plt.show()：用于显示图像。</w:t>
            </w:r>
          </w:p>
          <w:p w14:paraId="6B783D6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上述程序在 Python IDLE 中运行后，程序的执行结果如图 6-4 所示。</w:t>
            </w:r>
          </w:p>
          <w:p w14:paraId="6E5388A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</w:p>
          <w:p w14:paraId="353FC7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56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3966210" cy="3002915"/>
                  <wp:effectExtent l="0" t="0" r="15240" b="698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6210" cy="3002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06B56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还可以利用下面的代码打印该图像的数据信息：</w:t>
            </w:r>
          </w:p>
          <w:p w14:paraId="335156D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print(face.shape)</w:t>
            </w:r>
          </w:p>
          <w:p w14:paraId="743041E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print(face.max())</w:t>
            </w:r>
          </w:p>
          <w:p w14:paraId="715DBD1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print(face.dtype)</w:t>
            </w:r>
          </w:p>
          <w:p w14:paraId="046CF5A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上面的代码输出：</w:t>
            </w:r>
          </w:p>
          <w:p w14:paraId="5FCBF7E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(768, 1024, 3)</w:t>
            </w:r>
          </w:p>
          <w:p w14:paraId="2628DE5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255</w:t>
            </w:r>
          </w:p>
          <w:p w14:paraId="4E72371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uint8</w:t>
            </w:r>
          </w:p>
          <w:p w14:paraId="6FE39C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可以看出，这个图像 768 个点宽，1024 个点高，并且是彩色 3 通道的。图像中像素的最大值为 255, 每个数据都是 uint8 类型。</w:t>
            </w:r>
          </w:p>
          <w:p w14:paraId="37BFAA8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当然，要读取自定义图像，就不能使用 SciPy 自带的图像了，可以用 PIL 读取图像，代码如例 6-2 所示。</w:t>
            </w:r>
          </w:p>
          <w:p w14:paraId="284233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加载完图像，最重要的是要对它进行处理。可以对灰度图像进行处理，如果加载进来的是 RGB 通道的真实图像，也可以同样进行处理。在此，图像处理包括图像截取、翻转、压缩等，直接用 Numpy 处理，非常简单、方便。</w:t>
            </w:r>
          </w:p>
          <w:p w14:paraId="1E5FE4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【例 6-5】将图像转换为单通道图像。</w:t>
            </w:r>
          </w:p>
          <w:p w14:paraId="19E1C87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具体程序为：</w:t>
            </w:r>
          </w:p>
          <w:p w14:paraId="77A0289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numpy</w:t>
            </w:r>
          </w:p>
          <w:p w14:paraId="47E9F72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from PIL import Image</w:t>
            </w:r>
          </w:p>
          <w:p w14:paraId="6BC25F6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matplotlib.pyplot as plt</w:t>
            </w:r>
          </w:p>
          <w:p w14:paraId="79EA557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jiequ = Image.open('jiequ.jpg') 笔记</w:t>
            </w:r>
          </w:p>
          <w:p w14:paraId="74EB001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 = numpy.array(</w:t>
            </w:r>
          </w:p>
          <w:p w14:paraId="358118C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jiequ.getdata(), numpy.uint8).reshape(jiequ.size[1], jiequ.size[0], 3)</w:t>
            </w:r>
          </w:p>
          <w:p w14:paraId="0F327BE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显示原始图像</w:t>
            </w:r>
          </w:p>
          <w:p w14:paraId="64D2F51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plt.subplot(121)</w:t>
            </w:r>
          </w:p>
          <w:p w14:paraId="38B775D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plt.imshow(arr)</w:t>
            </w:r>
          </w:p>
          <w:p w14:paraId="2865AAD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数组切片</w:t>
            </w:r>
          </w:p>
          <w:p w14:paraId="65DCDC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arr1=arr[:,:,0]</w:t>
            </w:r>
          </w:p>
          <w:p w14:paraId="5306DFD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显示单通道图像</w:t>
            </w:r>
          </w:p>
          <w:p w14:paraId="05BC7F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plt.subplot(122)</w:t>
            </w:r>
          </w:p>
          <w:p w14:paraId="6EF190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plt.imshow(arr1)</w:t>
            </w:r>
          </w:p>
          <w:p w14:paraId="455E6DB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plt.show()</w:t>
            </w:r>
          </w:p>
          <w:p w14:paraId="37B01E6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上面的程序同时显示了两幅图像：一幅是原 RGB 彩色图像；一幅是单通道图像。单通道图像是由原图像转换而来的，代码为：</w:t>
            </w:r>
          </w:p>
          <w:p w14:paraId="7C6E1B4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数组切片</w:t>
            </w:r>
          </w:p>
          <w:p w14:paraId="682C94A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arr1=arr[:,:,0]</w:t>
            </w:r>
          </w:p>
          <w:p w14:paraId="35B8947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arr1=arr[:,:,0] 为数组切片，利用 Numpy 的切片功能，选取多维数组中的任意部分，比如下面的一维数组以及切片的代码运行结果：</w:t>
            </w:r>
          </w:p>
          <w:p w14:paraId="150287D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560" w:firstLineChars="200"/>
              <w:jc w:val="left"/>
              <w:textAlignment w:val="auto"/>
            </w:pPr>
            <w:r>
              <w:drawing>
                <wp:inline distT="0" distB="0" distL="114300" distR="114300">
                  <wp:extent cx="3209925" cy="1600200"/>
                  <wp:effectExtent l="0" t="0" r="9525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925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2F19D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arr1=arr[:,:,0] 为数组切片，利用 Numpy 的切片功能，选取多维数组中的任意部分，比如下面的一维数组以及切片的代码运行结果：</w:t>
            </w:r>
          </w:p>
          <w:p w14:paraId="62E6320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多维数组也是一样的原理，比如下面的二维数组及切片结果：</w:t>
            </w:r>
          </w:p>
          <w:p w14:paraId="62D9E26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56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drawing>
                <wp:inline distT="0" distB="0" distL="114300" distR="114300">
                  <wp:extent cx="3801110" cy="1057910"/>
                  <wp:effectExtent l="0" t="0" r="8890" b="889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1110" cy="1057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30556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上述程序在 Python IDLE 中运行后，程序的执行结果如图 6-5 所示。</w:t>
            </w:r>
          </w:p>
          <w:p w14:paraId="1DB5AA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56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drawing>
                <wp:inline distT="0" distB="0" distL="114300" distR="114300">
                  <wp:extent cx="3745865" cy="2531745"/>
                  <wp:effectExtent l="0" t="0" r="6985" b="190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5865" cy="2531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0F4C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</w:p>
          <w:p w14:paraId="50B1CC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根据上面的切片方法，可以截取图像。从原图像中截取出感兴趣的部分并显示出来。</w:t>
            </w:r>
          </w:p>
          <w:p w14:paraId="4745CC2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【例 6-6】图像截取。</w:t>
            </w:r>
          </w:p>
          <w:p w14:paraId="67C862F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具体程序为：</w:t>
            </w:r>
          </w:p>
          <w:p w14:paraId="45F9418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numpy</w:t>
            </w:r>
          </w:p>
          <w:p w14:paraId="6DA6C25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from PIL import Image</w:t>
            </w:r>
          </w:p>
          <w:p w14:paraId="273EEA9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matplotlib.pyplot as plt</w:t>
            </w:r>
          </w:p>
          <w:p w14:paraId="243E6FE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jiequ = Image.open('jiequ.jpg')</w:t>
            </w:r>
          </w:p>
          <w:p w14:paraId="0A2942C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 = numpy.array(</w:t>
            </w:r>
          </w:p>
          <w:p w14:paraId="67815CA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jiequ.getdata(), numpy.uint8).reshape(jiequ.size[1], jiequ.size[0], 3)</w:t>
            </w:r>
          </w:p>
          <w:p w14:paraId="53F2AD1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plt.subplot(121)</w:t>
            </w:r>
          </w:p>
          <w:p w14:paraId="4B172CE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plt.imshow(arr)</w:t>
            </w:r>
          </w:p>
          <w:p w14:paraId="3FD2E13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图像截取</w:t>
            </w:r>
          </w:p>
          <w:p w14:paraId="1EE44DC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arr1=arr[ 0:400,0:450, : ]</w:t>
            </w:r>
          </w:p>
          <w:p w14:paraId="57244F9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plt.subplot(122)</w:t>
            </w:r>
          </w:p>
          <w:p w14:paraId="26CC0DF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plt.imshow(arr1)</w:t>
            </w:r>
          </w:p>
          <w:p w14:paraId="37408A5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查看原图像数组维度，输出结果为 (750, 500, 3)</w:t>
            </w:r>
          </w:p>
          <w:p w14:paraId="4953DA2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是 3 通道图像，图像大小为 750 像素 *500 像素，高度为 750 像素，宽度为</w:t>
            </w:r>
          </w:p>
          <w:p w14:paraId="737C0BF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500 像素</w:t>
            </w:r>
          </w:p>
          <w:p w14:paraId="7AE4620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print(arr.shape)</w:t>
            </w:r>
          </w:p>
          <w:p w14:paraId="23EE7F5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plt.show()</w:t>
            </w:r>
          </w:p>
          <w:p w14:paraId="6F194A6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上面的程序对原图进行了截取，截取了原图中花朵的部分，去掉了一些背景区域。与上例中的代码主要区别仅有一行，代码为：</w:t>
            </w:r>
          </w:p>
          <w:p w14:paraId="41843ED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数组切片</w:t>
            </w:r>
          </w:p>
          <w:p w14:paraId="02ECF7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arr1=arr[0:400, 0:450, : ]</w:t>
            </w:r>
          </w:p>
          <w:p w14:paraId="510D1B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只是将原单通道的图像修改为三通道，并且只保留了数组中的一部分数据。根据原图像的大小（750, 500, 3），通过观察可以看出花朵部分在其上半部分，那么就可以将原数组切片，只保留上半部分。</w:t>
            </w:r>
          </w:p>
          <w:p w14:paraId="3665EE1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default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上述程序在 Python IDLE 中运行后，程序的执行结果如图 6-6 所示。</w:t>
            </w:r>
          </w:p>
          <w:p w14:paraId="35B3A29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56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drawing>
                <wp:inline distT="0" distB="0" distL="114300" distR="114300">
                  <wp:extent cx="3756025" cy="2690495"/>
                  <wp:effectExtent l="0" t="0" r="15875" b="14605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6025" cy="269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3EFED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【例 6-7】图像垂直翻转。</w:t>
            </w:r>
          </w:p>
          <w:p w14:paraId="6C3345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具体程序为：</w:t>
            </w:r>
          </w:p>
          <w:p w14:paraId="6294C17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numpy</w:t>
            </w:r>
          </w:p>
          <w:p w14:paraId="13F3597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from PIL import Image</w:t>
            </w:r>
          </w:p>
          <w:p w14:paraId="0347754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matplotlib.pyplot as plt</w:t>
            </w:r>
          </w:p>
          <w:p w14:paraId="5B8B90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jiequ = Image.open('jiequ.jpg')</w:t>
            </w:r>
          </w:p>
          <w:p w14:paraId="430B917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 = numpy.array(</w:t>
            </w:r>
          </w:p>
          <w:p w14:paraId="0708E50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jiequ.getdata(), numpy.uint8).reshape(jiequ.size[1], jiequ.size[0], 3)</w:t>
            </w:r>
          </w:p>
          <w:p w14:paraId="6F31EB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数据可视化</w:t>
            </w:r>
          </w:p>
          <w:p w14:paraId="687697C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plt.subplot(121) 笔记</w:t>
            </w:r>
          </w:p>
          <w:p w14:paraId="4EB37F0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plt.imshow(arr)</w:t>
            </w:r>
          </w:p>
          <w:p w14:paraId="6FA3D2B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图像垂直翻转</w:t>
            </w:r>
          </w:p>
          <w:p w14:paraId="3BE70A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arr1=arr[ : : -1, :, : ]</w:t>
            </w:r>
          </w:p>
          <w:p w14:paraId="29020E7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plt.subplot(122)</w:t>
            </w:r>
          </w:p>
          <w:p w14:paraId="45C9A62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plt.imshow(arr1)</w:t>
            </w:r>
          </w:p>
          <w:p w14:paraId="5192CC1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print(arr.shape)</w:t>
            </w:r>
          </w:p>
          <w:p w14:paraId="28D1D5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plt.show()</w:t>
            </w:r>
          </w:p>
          <w:p w14:paraId="4D42038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在上面的程序中，利用数组切片技术将原图垂直翻转，也就是说，将原图完全颠倒过来，根据数组切片原理，将图像数组的最后一行数据挪到第一行，倒数第二行挪到第二行，以此类推。程序代码为：</w:t>
            </w:r>
          </w:p>
          <w:p w14:paraId="593D34F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数组切片</w:t>
            </w:r>
          </w:p>
          <w:p w14:paraId="3DEE0D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arr1=arr[ : : -1, :, : ]</w:t>
            </w:r>
          </w:p>
          <w:p w14:paraId="6A12EB1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对于数组中的行来说，::-1 表示取所有行，并且步长 -1 为负数，表示以最后一个元素为起点，倒序寻找下一个数据，也就是倒序输出所有行。对于列和图像通道数量，则使用</w:t>
            </w:r>
            <w:r>
              <w:rPr>
                <w:rFonts w:hint="eastAsia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“：”</w:t>
            </w: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来保持不变。</w:t>
            </w:r>
          </w:p>
          <w:p w14:paraId="7767C31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上述程序在 Python IDLE 中运行后，程序的执行结果如图 6-7 所示。</w:t>
            </w:r>
          </w:p>
          <w:p w14:paraId="109762E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56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drawing>
                <wp:inline distT="0" distB="0" distL="114300" distR="114300">
                  <wp:extent cx="3683635" cy="2686685"/>
                  <wp:effectExtent l="0" t="0" r="12065" b="18415"/>
                  <wp:docPr id="11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3635" cy="2686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F76BD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【例 6-8】图像水平翻转。</w:t>
            </w:r>
          </w:p>
          <w:p w14:paraId="6A42B4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具体程序为：</w:t>
            </w:r>
          </w:p>
          <w:p w14:paraId="3C73CC4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numpy</w:t>
            </w:r>
          </w:p>
          <w:p w14:paraId="28F9221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from PIL import Image</w:t>
            </w:r>
          </w:p>
          <w:p w14:paraId="66FF71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matplotlib.pyplot as plt</w:t>
            </w:r>
          </w:p>
          <w:p w14:paraId="4EA44C9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cat = Image.open('cat.jpg')</w:t>
            </w:r>
          </w:p>
          <w:p w14:paraId="29A941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 = numpy.array(</w:t>
            </w:r>
          </w:p>
          <w:p w14:paraId="491A5C5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cat.getdata(), numpy.uint8).reshape(cat.size[1], cat.size[0], 3)</w:t>
            </w:r>
          </w:p>
          <w:p w14:paraId="35D3C1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plt.subplot(121)</w:t>
            </w:r>
          </w:p>
          <w:p w14:paraId="7383C04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plt.imshow(arr)</w:t>
            </w:r>
          </w:p>
          <w:p w14:paraId="294407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图像水平翻转</w:t>
            </w:r>
          </w:p>
          <w:p w14:paraId="6D46A8F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arr1=arr[ :, : : -1, :]</w:t>
            </w:r>
          </w:p>
          <w:p w14:paraId="04B64A8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plt.subplot(122)</w:t>
            </w:r>
          </w:p>
          <w:p w14:paraId="284C3D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plt.imshow(arr1)</w:t>
            </w:r>
          </w:p>
          <w:p w14:paraId="10EF47D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print(arr.shape)</w:t>
            </w:r>
          </w:p>
          <w:p w14:paraId="787EE23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plt.show()</w:t>
            </w:r>
          </w:p>
          <w:p w14:paraId="22DB54C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上面的程序利用数组切片技术将原图水平翻转，也就是说，将原图完全左右颠倒过来，原图中的小猫看向左边，而翻转后小猫都看向右边。</w:t>
            </w:r>
          </w:p>
          <w:p w14:paraId="52F2517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根据数组切片原理，将图像数组的最后一列数据挪到第一列，倒数第二列数据挪到第二列，以此类推，原理与垂直翻转类似。程序代码为：</w:t>
            </w:r>
          </w:p>
          <w:p w14:paraId="50811B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数组切片</w:t>
            </w:r>
          </w:p>
          <w:p w14:paraId="3C07EBC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arr1= arr[ :, : : -1, : ]</w:t>
            </w:r>
          </w:p>
          <w:p w14:paraId="576F493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上述程序在 Python IDLE 中运行后，程序的执行结果如图 6-8 所示。</w:t>
            </w:r>
            <w:r>
              <w:drawing>
                <wp:inline distT="0" distB="0" distL="114300" distR="114300">
                  <wp:extent cx="4458335" cy="1832610"/>
                  <wp:effectExtent l="0" t="0" r="18415" b="15240"/>
                  <wp:docPr id="1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8335" cy="1832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EA0F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还可以调节图像的亮度，达到明暗不同的效果。</w:t>
            </w:r>
          </w:p>
          <w:p w14:paraId="06DE92E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【例 6-9】使图像变暗。</w:t>
            </w:r>
          </w:p>
          <w:p w14:paraId="0E6F615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具体程序为：</w:t>
            </w:r>
          </w:p>
          <w:p w14:paraId="564EDAB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numpy</w:t>
            </w:r>
          </w:p>
          <w:p w14:paraId="2D38415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from PIL import Image</w:t>
            </w:r>
          </w:p>
          <w:p w14:paraId="78494B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matplotlib.pyplot as plt</w:t>
            </w:r>
          </w:p>
          <w:p w14:paraId="19EAD50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cat = Image.open('sea2.jpg')</w:t>
            </w:r>
          </w:p>
          <w:p w14:paraId="153DA0D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 = numpy.array(</w:t>
            </w:r>
          </w:p>
          <w:p w14:paraId="704D948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cat.getdata(), numpy.uint8).reshape(cat.size[1], cat.size[0], 3)</w:t>
            </w:r>
          </w:p>
          <w:p w14:paraId="013BE2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plt.subplot(221)</w:t>
            </w:r>
          </w:p>
          <w:p w14:paraId="306BAE6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plt.imshow(arr)</w:t>
            </w:r>
          </w:p>
          <w:p w14:paraId="03EA607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调节图像亮度</w:t>
            </w:r>
          </w:p>
          <w:p w14:paraId="7E13D92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arr1=arr*0.8</w:t>
            </w:r>
          </w:p>
          <w:p w14:paraId="1EC693A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print(type(arr1))</w:t>
            </w:r>
          </w:p>
          <w:p w14:paraId="7D57A2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plt.subplot(222)</w:t>
            </w:r>
          </w:p>
          <w:p w14:paraId="2B1C55D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plt.imshow(arr1.astype('uint8'))</w:t>
            </w:r>
          </w:p>
          <w:p w14:paraId="234F0FF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arr2=arr*0.5</w:t>
            </w:r>
          </w:p>
          <w:p w14:paraId="0616CB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print(type(arr2))</w:t>
            </w:r>
          </w:p>
          <w:p w14:paraId="0C299A2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plt.subplot(223)</w:t>
            </w:r>
          </w:p>
          <w:p w14:paraId="1C2EBC3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plt.imshow(arr2.astype('uint8'))</w:t>
            </w:r>
          </w:p>
          <w:p w14:paraId="65BD49D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arr3=arr*0.3</w:t>
            </w:r>
          </w:p>
          <w:p w14:paraId="14764FA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print(type(arr3))</w:t>
            </w:r>
          </w:p>
          <w:p w14:paraId="65555C2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plt.subplot(224)</w:t>
            </w:r>
          </w:p>
          <w:p w14:paraId="6FBDEB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plt.imshow(arr3.astype('uint8'))</w:t>
            </w:r>
          </w:p>
          <w:p w14:paraId="370FBED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print(arr.shape)</w:t>
            </w:r>
          </w:p>
          <w:p w14:paraId="22DCC0F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plt.show()</w:t>
            </w:r>
          </w:p>
          <w:p w14:paraId="0C249F8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上面的程序对图像的亮度进行了调节，分别将亮度调为原来亮度的 0.8、0.5、0.3。</w:t>
            </w:r>
          </w:p>
          <w:p w14:paraId="51FD1EF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上述程序在 Python IDLE 中运行后，程序的执行结果如图 6-9 所示，调节完的三幅图像都有不同程度的变暗。</w:t>
            </w:r>
          </w:p>
          <w:p w14:paraId="4FE44A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56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drawing>
                <wp:inline distT="0" distB="0" distL="114300" distR="114300">
                  <wp:extent cx="3857625" cy="2726690"/>
                  <wp:effectExtent l="0" t="0" r="9525" b="16510"/>
                  <wp:docPr id="18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7625" cy="2726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BF9D2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</w:p>
          <w:p w14:paraId="0DC0B20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【例 6-11】图像压缩。</w:t>
            </w:r>
          </w:p>
          <w:p w14:paraId="2B2A70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具体程序为：</w:t>
            </w:r>
          </w:p>
          <w:p w14:paraId="1CA05AB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numpy as np</w:t>
            </w:r>
          </w:p>
          <w:p w14:paraId="7BE967D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from PIL import Image</w:t>
            </w:r>
          </w:p>
          <w:p w14:paraId="76A0404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matplotlib.pyplot as plt</w:t>
            </w:r>
          </w:p>
          <w:p w14:paraId="799363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cat = Image.open('girl.jpg')</w:t>
            </w:r>
          </w:p>
          <w:p w14:paraId="06666EA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 = np.array(</w:t>
            </w:r>
          </w:p>
          <w:p w14:paraId="14B704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cat.getdata(), np.uint8).reshape(cat.size[1], cat.size[0], 3)</w:t>
            </w:r>
          </w:p>
          <w:p w14:paraId="0E62726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plt.subplot(121)</w:t>
            </w:r>
          </w:p>
          <w:p w14:paraId="3A58B76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plt.imshow(arr)</w:t>
            </w:r>
          </w:p>
          <w:p w14:paraId="5A93968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图像压缩</w:t>
            </w:r>
          </w:p>
          <w:p w14:paraId="0B315A1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arr1=arr[::5,::5,:]</w:t>
            </w:r>
          </w:p>
          <w:p w14:paraId="5BA6C39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plt.subplot(122)</w:t>
            </w:r>
          </w:p>
          <w:p w14:paraId="07CD2AA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plt.imshow(arr1)</w:t>
            </w:r>
          </w:p>
          <w:p w14:paraId="3C02A2C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plt.show()</w:t>
            </w:r>
          </w:p>
          <w:p w14:paraId="536DCF8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在上面的程序中，对原图像进行间隔采样，图像的尺寸会随之变小，清晰度也会变差。</w:t>
            </w:r>
          </w:p>
          <w:p w14:paraId="55FAE1F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上述程序在 Python IDLE 中运行后，程序的执行结果如图 6-11 所示。可以看出，右边经过压缩的图像中，秋千两边的木柱子已经出现锯齿状，图像的清晰度变差。</w:t>
            </w:r>
          </w:p>
          <w:p w14:paraId="5627087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56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drawing>
                <wp:inline distT="0" distB="0" distL="114300" distR="114300">
                  <wp:extent cx="3771265" cy="2567940"/>
                  <wp:effectExtent l="0" t="0" r="635" b="3810"/>
                  <wp:docPr id="19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1265" cy="2567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DF86C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</w:p>
          <w:p w14:paraId="06B2BAAA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  <w:t>【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互动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  <w:t>讨论】</w:t>
            </w:r>
          </w:p>
          <w:p w14:paraId="4518E4C1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default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教师展示给同学们看绘制图像处理的具体例子</w:t>
            </w:r>
            <w:r>
              <w:rPr>
                <w:rFonts w:hint="eastAsia" w:cs="仿宋"/>
                <w:b/>
                <w:bCs/>
                <w:sz w:val="24"/>
                <w:szCs w:val="20"/>
                <w:highlight w:val="none"/>
                <w:lang w:eastAsia="zh-CN"/>
              </w:rPr>
              <w:t>。</w:t>
            </w:r>
            <w:r>
              <w:rPr>
                <w:rFonts w:hint="eastAsia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请同学们积极尝试自行处理图像。</w:t>
            </w:r>
          </w:p>
          <w:p w14:paraId="061B2FA2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  <w:t>【学生】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  <w:t>聆听、思考、回答</w:t>
            </w:r>
          </w:p>
          <w:p w14:paraId="748383A1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  <w:t>【教师】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  <w:t>总结学生的回答</w:t>
            </w:r>
          </w:p>
          <w:p w14:paraId="0A40FA7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6.2.3 综合实例</w:t>
            </w:r>
          </w:p>
          <w:p w14:paraId="7A74572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【例6-12】利用 cv2 给图像添加下雨天的效果。</w:t>
            </w:r>
          </w:p>
          <w:p w14:paraId="3C13C7D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在 Python 的 cv2 模块中，可以在图像中加入随机噪声，利用滤波器的方法给图像添加下雨的效果，使晴天无雨的照片变成烟雨蒙蒙的感觉。</w:t>
            </w:r>
          </w:p>
          <w:p w14:paraId="47DEF59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噪声是指在图像中的多余或不需要的干扰信息。噪声会影响图像的清晰度，所以要对这些噪声进行处理。根据不同的产生原因或产生的起源可以将噪声分为不同的类型，比如随机噪声就是其中一种。随机噪声是由时间上随机产生的噪声，典型的噪声有高斯噪声和椒盐噪声等。</w:t>
            </w:r>
          </w:p>
          <w:p w14:paraId="49796E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给照片添加下雨天的雨丝，需要将随机噪声加给图像叠加仿真的雨滴运动轨迹，形成雨丝。</w:t>
            </w:r>
          </w:p>
          <w:p w14:paraId="6CAA6D2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首先是生成噪声，具体程序为：</w:t>
            </w:r>
          </w:p>
          <w:p w14:paraId="143D8A0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cv2</w:t>
            </w:r>
          </w:p>
          <w:p w14:paraId="2CC24D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numpy as np</w:t>
            </w:r>
          </w:p>
          <w:p w14:paraId="6CD345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</w:t>
            </w:r>
          </w:p>
          <w:p w14:paraId="3B1484A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#value 的大小控制雨滴的多少</w:t>
            </w:r>
          </w:p>
          <w:p w14:paraId="158726E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value=200</w:t>
            </w:r>
          </w:p>
          <w:p w14:paraId="69011ED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v = value *0.01</w:t>
            </w:r>
          </w:p>
          <w:p w14:paraId="77C2E35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输入图像</w:t>
            </w:r>
          </w:p>
          <w:p w14:paraId="3AF20F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img = cv2.imread('girl.jpg')</w:t>
            </w:r>
          </w:p>
          <w:p w14:paraId="2666BB6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img=cv2.resize(img,None,fx=0.4,fy=0.4)</w:t>
            </w:r>
          </w:p>
          <w:p w14:paraId="1B2C5C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noise = np.random.uniform(0,256,img.shape[0:2])</w:t>
            </w:r>
          </w:p>
          <w:p w14:paraId="7EDDB2E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取浮点数，控制噪声水平，只保留最大的一部分作为噪声</w:t>
            </w:r>
          </w:p>
          <w:p w14:paraId="0E2D6BF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noise[np.where(noise&lt;(256-v))]=0 </w:t>
            </w:r>
          </w:p>
          <w:p w14:paraId="703A183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</w:t>
            </w:r>
          </w:p>
          <w:p w14:paraId="0449C27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对噪声做初次模糊</w:t>
            </w:r>
          </w:p>
          <w:p w14:paraId="4AD0C4D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k = np.array([ [0, 0.1, 0],</w:t>
            </w:r>
          </w:p>
          <w:p w14:paraId="3C4E70B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[0.1, 8, 0.1],</w:t>
            </w:r>
          </w:p>
          <w:p w14:paraId="783B124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[0, 0.1, 0] ])</w:t>
            </w:r>
          </w:p>
          <w:p w14:paraId="0AFE06F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返回图像大小的模糊噪声图像</w:t>
            </w:r>
          </w:p>
          <w:p w14:paraId="6A14002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noise = cv2.filter2D(noise,-1,k)</w:t>
            </w:r>
          </w:p>
          <w:p w14:paraId="3B72F10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显示噪声图像</w:t>
            </w:r>
          </w:p>
          <w:p w14:paraId="02E354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cv2.imshow('img',noise)</w:t>
            </w:r>
          </w:p>
          <w:p w14:paraId="4BCDD83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cv2.waitKey()</w:t>
            </w:r>
          </w:p>
          <w:p w14:paraId="79B0B1F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cv2.destroyWindow('img')</w:t>
            </w:r>
          </w:p>
          <w:p w14:paraId="642C9C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程序运行后的效果如图 6-12 所示。</w:t>
            </w:r>
          </w:p>
          <w:p w14:paraId="276BA54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</w:p>
          <w:p w14:paraId="74E22F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56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drawing>
                <wp:inline distT="0" distB="0" distL="114300" distR="114300">
                  <wp:extent cx="2496820" cy="3340735"/>
                  <wp:effectExtent l="0" t="0" r="17780" b="12065"/>
                  <wp:docPr id="20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40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DEEE1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bookmarkStart w:id="0" w:name="_GoBack"/>
            <w:bookmarkEnd w:id="0"/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然后将噪声拉长，也可以将噪声拉长后旋转其方向，用于模拟雨丝不同的长度和不同的方向。程序如下：</w:t>
            </w:r>
          </w:p>
          <w:p w14:paraId="77A1EA7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将噪声加上运动模糊 , 模仿雨丝</w:t>
            </w:r>
          </w:p>
          <w:p w14:paraId="62B4AA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cv2</w:t>
            </w:r>
          </w:p>
          <w:p w14:paraId="53C720B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numpy as np</w:t>
            </w:r>
          </w:p>
          <w:p w14:paraId="26782C5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#length: 对角矩阵大小，表示雨滴的长度</w:t>
            </w:r>
          </w:p>
          <w:p w14:paraId="5DFBE24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length=50</w:t>
            </w:r>
          </w:p>
          <w:p w14:paraId="3E259E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#angle 是倾斜的角度，逆时针为正</w:t>
            </w:r>
          </w:p>
          <w:p w14:paraId="373FC3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angle=30</w:t>
            </w:r>
          </w:p>
          <w:p w14:paraId="58501CA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#w 表示雨滴大小</w:t>
            </w:r>
          </w:p>
          <w:p w14:paraId="2E5477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w=1</w:t>
            </w:r>
          </w:p>
          <w:p w14:paraId="69DB809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生成噪声</w:t>
            </w:r>
          </w:p>
          <w:p w14:paraId="518E5AD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img = cv2.imread('girl.jpg')</w:t>
            </w:r>
          </w:p>
          <w:p w14:paraId="68CAB60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img=cv2.resize(img,None,fx=0.4,fy=0.4)</w:t>
            </w:r>
          </w:p>
          <w:p w14:paraId="2C0B53E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value=200</w:t>
            </w:r>
          </w:p>
          <w:p w14:paraId="1939446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noise = np.random.uniform(0,256,img.shape[0:2])</w:t>
            </w:r>
          </w:p>
          <w:p w14:paraId="4539700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v = value *0.01</w:t>
            </w:r>
          </w:p>
          <w:p w14:paraId="5A97681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noise[np.where(noise&lt;(256-v))]=0</w:t>
            </w:r>
          </w:p>
          <w:p w14:paraId="0B34A1C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k = np.array([ [0, 0.1, 0],</w:t>
            </w:r>
          </w:p>
          <w:p w14:paraId="35AFE92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[0.1, 8, 0.1],</w:t>
            </w:r>
          </w:p>
          <w:p w14:paraId="3C1D23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[0, 0.1, 0] ]) </w:t>
            </w:r>
          </w:p>
          <w:p w14:paraId="3028956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noise = cv2.filter2D(noise,-1,k)</w:t>
            </w:r>
          </w:p>
          <w:p w14:paraId="5216DA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这里由于对角矩阵自带 45°的倾斜，逆时针为正，所以加了 -45°的误差，</w:t>
            </w:r>
          </w:p>
          <w:p w14:paraId="01AC1E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保证开始为正</w:t>
            </w:r>
          </w:p>
          <w:p w14:paraId="2A6C8EB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trans = cv2.getRotationMatrix2D ( (length/2, length/2 ), angle-45, </w:t>
            </w:r>
          </w:p>
          <w:p w14:paraId="7F46550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1-length/100.0) </w:t>
            </w:r>
          </w:p>
          <w:p w14:paraId="1069639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dig = np.diag(np.ones(length)) # 生成对角矩阵</w:t>
            </w:r>
          </w:p>
          <w:p w14:paraId="14B2AA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k = cv2.warpAffine(dig, trans, (length, length)) # 生成模糊核</w:t>
            </w:r>
          </w:p>
          <w:p w14:paraId="6EDA8E9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k = cv2.GaussianBlur(k,(w,w),0) # 高斯模糊这个旋转后的对角核，使得雨有宽度</w:t>
            </w:r>
          </w:p>
          <w:p w14:paraId="350C5AD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</w:t>
            </w:r>
          </w:p>
          <w:p w14:paraId="1935B04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blurred = cv2.filter2D(noise, -1, k) # 进行滤波</w:t>
            </w:r>
          </w:p>
          <w:p w14:paraId="65D2764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</w:t>
            </w:r>
          </w:p>
          <w:p w14:paraId="7BD5C7A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转换到 0~255 区间</w:t>
            </w:r>
          </w:p>
          <w:p w14:paraId="4D66E06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cv2.normalize(blurred, blurred, 0, 255, cv2.NORM_MINMAX)</w:t>
            </w:r>
          </w:p>
          <w:p w14:paraId="63928FB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blurred = np.array(blurred, dtype=np.uint8)</w:t>
            </w:r>
          </w:p>
          <w:p w14:paraId="123A4BB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cv2.imshow('img',blurred)</w:t>
            </w:r>
          </w:p>
          <w:p w14:paraId="5C43770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cv2.waitKey()</w:t>
            </w:r>
          </w:p>
          <w:p w14:paraId="1439534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cv2.destroyWindow('img')</w:t>
            </w:r>
          </w:p>
          <w:p w14:paraId="3B21847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</w:p>
          <w:p w14:paraId="18366A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雨丝效果如图 6-13 所示。</w:t>
            </w:r>
          </w:p>
          <w:p w14:paraId="799ACC4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56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drawing>
                <wp:inline distT="0" distB="0" distL="114300" distR="114300">
                  <wp:extent cx="2453640" cy="3476625"/>
                  <wp:effectExtent l="0" t="0" r="3810" b="9525"/>
                  <wp:docPr id="21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3640" cy="3476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B6D9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最后，将雨丝效果和原图像进行叠加就可以得到想要的下雨天效果了。可以利用图像加权把雨丝图与原图加在一起。因为雨丝图中背景色是黑色，所以叠加之后会使原图的亮度下降，但是可能更适合下雨天的阴暗效果。当然，如果想调节图像的亮度，可以参看上文中调整图像亮度的例子。将二者叠加的代码如下所示：</w:t>
            </w:r>
          </w:p>
          <w:p w14:paraId="77428D4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输入雨滴噪声和图像</w:t>
            </w:r>
          </w:p>
          <w:p w14:paraId="20907B9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#alpha：原图比例因子</w:t>
            </w:r>
          </w:p>
          <w:p w14:paraId="1D01E0D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显示下雨效果</w:t>
            </w:r>
          </w:p>
          <w:p w14:paraId="4D24D1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#chage rain into 3-dimenis</w:t>
            </w:r>
          </w:p>
          <w:p w14:paraId="7E0EEC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将二维 rain 噪声扩张为与原图相同的三通道图像</w:t>
            </w:r>
          </w:p>
          <w:p w14:paraId="08BA4B4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将噪声加上运动模糊 , 模仿雨丝</w:t>
            </w:r>
          </w:p>
          <w:p w14:paraId="4BF19DD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cv2</w:t>
            </w:r>
          </w:p>
          <w:p w14:paraId="0FB0A8E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numpy as np</w:t>
            </w:r>
          </w:p>
          <w:p w14:paraId="2877EDB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#length: 对角矩阵大小，表示雨滴的长度</w:t>
            </w:r>
          </w:p>
          <w:p w14:paraId="566CAA6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length=50</w:t>
            </w:r>
          </w:p>
          <w:p w14:paraId="64CBDAA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#angle 是倾斜的角度，逆时针为正</w:t>
            </w:r>
          </w:p>
          <w:p w14:paraId="0753836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angle=30</w:t>
            </w:r>
          </w:p>
          <w:p w14:paraId="377F83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#w 表示雨滴大小</w:t>
            </w:r>
          </w:p>
          <w:p w14:paraId="7A50E3B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w=3</w:t>
            </w:r>
          </w:p>
          <w:p w14:paraId="294F2AE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生成噪声</w:t>
            </w:r>
          </w:p>
          <w:p w14:paraId="079B8D2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img = cv2.imread('girl.jpg')</w:t>
            </w:r>
          </w:p>
          <w:p w14:paraId="0FEBD83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img=cv2.resize(img,None,fx=0.4,fy=0.4)</w:t>
            </w:r>
          </w:p>
          <w:p w14:paraId="0DDB3EC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value=200</w:t>
            </w:r>
          </w:p>
          <w:p w14:paraId="720CBD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noise = np.random.uniform(0,256,img.shape[0:2])</w:t>
            </w:r>
          </w:p>
          <w:p w14:paraId="29848FB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v = value *0.01</w:t>
            </w:r>
          </w:p>
          <w:p w14:paraId="5998E4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noise[np.where(noise&lt;(256-v))]=0</w:t>
            </w:r>
          </w:p>
          <w:p w14:paraId="0A38C2B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k = np.array([ [0, 0.1, 0],</w:t>
            </w:r>
          </w:p>
          <w:p w14:paraId="5B6743E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[0.1, 8, 0.1],</w:t>
            </w:r>
          </w:p>
          <w:p w14:paraId="22F41DA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[0, 0.1, 0] ]) </w:t>
            </w:r>
          </w:p>
          <w:p w14:paraId="6165916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noise = cv2.filter2D(noise,-1,k)</w:t>
            </w:r>
          </w:p>
          <w:p w14:paraId="03A5893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这里，由于对角矩阵自带 45°的倾斜，逆时针为正，所以加了 -45°的误差，</w:t>
            </w:r>
          </w:p>
          <w:p w14:paraId="43F044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保证开始为正</w:t>
            </w:r>
          </w:p>
          <w:p w14:paraId="14B4D56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trans = cv2.getRotation</w:t>
            </w: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 xml:space="preserve">Matrix2D ( (length/2, length/2 ), </w:t>
            </w: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angle-45, </w:t>
            </w:r>
          </w:p>
          <w:p w14:paraId="66FA402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1-length/100.0)</w:t>
            </w:r>
          </w:p>
          <w:p w14:paraId="5111B32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dig = np.diag(np.ones(length)) # 生成对角矩阵</w:t>
            </w:r>
          </w:p>
          <w:p w14:paraId="706957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k = cv2.warpAffine(dig, trans, (length, length)) # 生成模糊核</w:t>
            </w:r>
          </w:p>
          <w:p w14:paraId="34665A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k = cv2.GaussianBlur(k,(w,w),0) # 高斯模糊这个旋转后的对角核，使得雨有宽度</w:t>
            </w:r>
          </w:p>
          <w:p w14:paraId="428C50F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</w:t>
            </w:r>
          </w:p>
          <w:p w14:paraId="015A068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blurred = cv2.filter2D(noise, -1, k) # 进行滤波</w:t>
            </w:r>
          </w:p>
          <w:p w14:paraId="24D6C7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</w:t>
            </w:r>
          </w:p>
          <w:p w14:paraId="3501633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转换到 0~255 区间</w:t>
            </w:r>
          </w:p>
          <w:p w14:paraId="3B6CD59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cv2.normalize(blurred, blurred, 0, 255, cv2.NORM_MINMAX)</w:t>
            </w:r>
          </w:p>
          <w:p w14:paraId="60D60E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blurred = np.array(blurred, dtype=np.uint8) </w:t>
            </w:r>
          </w:p>
          <w:p w14:paraId="4070B8F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alpha=0.9</w:t>
            </w:r>
          </w:p>
          <w:p w14:paraId="41CFC9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rain = np.expand_dims(blurred,2)</w:t>
            </w:r>
          </w:p>
          <w:p w14:paraId="6874045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rain = np.repeat(rain,3,2)</w:t>
            </w:r>
          </w:p>
          <w:p w14:paraId="4D4DD9D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</w:t>
            </w:r>
          </w:p>
          <w:p w14:paraId="01D098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# 加权合成新图</w:t>
            </w:r>
          </w:p>
          <w:p w14:paraId="2CA018F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result = cv2.addWeighted(img,alpha,rain,1-alpha,1)</w:t>
            </w:r>
          </w:p>
          <w:p w14:paraId="09FA49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cv2.imshow('rain_effect',result)</w:t>
            </w:r>
          </w:p>
          <w:p w14:paraId="79AE7EC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cv2.waitKey()</w:t>
            </w:r>
          </w:p>
          <w:p w14:paraId="1F78E69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cv2.destroyWindow('rain_effect')</w:t>
            </w:r>
          </w:p>
          <w:p w14:paraId="54B13E5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最终效果图如图 6-14 所示。</w:t>
            </w:r>
          </w:p>
          <w:p w14:paraId="27A4C1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</w:p>
          <w:p w14:paraId="4539A3F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56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drawing>
                <wp:inline distT="0" distB="0" distL="114300" distR="114300">
                  <wp:extent cx="2365375" cy="3401695"/>
                  <wp:effectExtent l="0" t="0" r="15875" b="8255"/>
                  <wp:docPr id="22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5375" cy="3401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2386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</w:p>
          <w:p w14:paraId="47DC04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 w:firstLineChars="20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none"/>
                <w:lang w:val="en-US" w:eastAsia="zh-CN"/>
              </w:rPr>
              <w:t>将上述程序写成函数的形式整理后，完整代码如下所示：</w:t>
            </w:r>
          </w:p>
          <w:p w14:paraId="51A6F1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cv2</w:t>
            </w:r>
          </w:p>
          <w:p w14:paraId="263E64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import numpy as np</w:t>
            </w:r>
          </w:p>
          <w:p w14:paraId="6D60C11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def get_noise(img,value=10):</w:t>
            </w:r>
          </w:p>
          <w:p w14:paraId="2C8D83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noise = np.random.uniform(0,256,img.shape[0:2]) </w:t>
            </w:r>
          </w:p>
          <w:p w14:paraId="02A218E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v = value *0.01</w:t>
            </w:r>
          </w:p>
          <w:p w14:paraId="1E1FF6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noise[np.where(noise&lt;(256-v))]=0</w:t>
            </w:r>
          </w:p>
          <w:p w14:paraId="7F4493D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k = np.array([ [0, 0.1, 0],</w:t>
            </w:r>
          </w:p>
          <w:p w14:paraId="322B4F9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[0.1, 8, 0.1],</w:t>
            </w:r>
          </w:p>
          <w:p w14:paraId="0C39580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[0, 0.1, 0] ]) </w:t>
            </w:r>
          </w:p>
          <w:p w14:paraId="2AE0FD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noise = cv2.filter2D(noise,-1,k)</w:t>
            </w:r>
          </w:p>
          <w:p w14:paraId="2C066CF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return noise</w:t>
            </w:r>
          </w:p>
          <w:p w14:paraId="4982F02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def rain_blur(noise, length=10, angle=0,w=1): </w:t>
            </w:r>
          </w:p>
          <w:p w14:paraId="704B5D3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trans = cv2.getRotationMatrix2D((length/2, length/2), angle-45, </w:t>
            </w:r>
          </w:p>
          <w:p w14:paraId="098385F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1-length/100.0) </w:t>
            </w:r>
          </w:p>
          <w:p w14:paraId="6E27264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dig = np.diag(np.ones(length))</w:t>
            </w:r>
          </w:p>
          <w:p w14:paraId="284133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k = cv2.warpAffine(dig, trans, (length, length))</w:t>
            </w:r>
          </w:p>
          <w:p w14:paraId="28AA04B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k = cv2.GaussianBlur(k,(w,w),0)</w:t>
            </w:r>
          </w:p>
          <w:p w14:paraId="348523D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blurred = cv2.filter2D(noise, -1, k)</w:t>
            </w:r>
          </w:p>
          <w:p w14:paraId="114E009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cv2.normalize(blurred, blurred, 0, 255, cv2.NORM_MINMAX)</w:t>
            </w:r>
          </w:p>
          <w:p w14:paraId="037DB3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blurred = np.array(blurred, dtype=np.uint8)</w:t>
            </w:r>
          </w:p>
          <w:p w14:paraId="72A763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return blurred</w:t>
            </w:r>
          </w:p>
          <w:p w14:paraId="4E45CB7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def alpha_rain(rain,img,beta = 0.8): </w:t>
            </w:r>
          </w:p>
          <w:p w14:paraId="4D2569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rain = np.expand_dims(rain,2)</w:t>
            </w:r>
          </w:p>
          <w:p w14:paraId="525DDD8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rain_effect = np.concatenate((img,rain),axis=2)</w:t>
            </w:r>
          </w:p>
          <w:p w14:paraId="40C699B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rain_result = img.copy()</w:t>
            </w:r>
          </w:p>
          <w:p w14:paraId="46A8E6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rain = np.array(rain,dtype=np.float32)</w:t>
            </w:r>
          </w:p>
          <w:p w14:paraId="34CC3C3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rain_result[:,:,0]= rain_result[:,:,0] * (255-rain[:,:,0])/255.0 + </w:t>
            </w:r>
          </w:p>
          <w:p w14:paraId="3C80757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beta*rain[:,:,0]</w:t>
            </w:r>
          </w:p>
          <w:p w14:paraId="054AD9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rain_result[:,:,1] = rain_result[:,:,1] * (255-rain[:,:,0])/255 + </w:t>
            </w:r>
          </w:p>
          <w:p w14:paraId="32C143D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beta*rain[:,:,0] </w:t>
            </w:r>
          </w:p>
          <w:p w14:paraId="2B03060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rain_result[:,:,2] = rain_result[:,:,2] * (255-rain[:,:,0])/255 + </w:t>
            </w:r>
          </w:p>
          <w:p w14:paraId="321A6F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beta*rain[:,:,0] </w:t>
            </w:r>
          </w:p>
          <w:p w14:paraId="26377E2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cv2.imshow('rain_effect_result',rain_result)</w:t>
            </w:r>
          </w:p>
          <w:p w14:paraId="3474BCA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cv2.waitKey()</w:t>
            </w:r>
          </w:p>
          <w:p w14:paraId="6BE09A3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cv2.destroyAllWindows()</w:t>
            </w:r>
          </w:p>
          <w:p w14:paraId="790D376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def add_rain(rain,img,alpha=0.9):</w:t>
            </w:r>
          </w:p>
          <w:p w14:paraId="78ABFBA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rain = np.expand_dims(rain,2)</w:t>
            </w:r>
          </w:p>
          <w:p w14:paraId="3E27FBA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rain = np.repeat(rain,3,2)</w:t>
            </w:r>
          </w:p>
          <w:p w14:paraId="69533FA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result = cv2.addWeighted(img,alpha,rain,1-alpha,1)</w:t>
            </w:r>
          </w:p>
          <w:p w14:paraId="5291576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cv2.imshow('rain_effect',result)</w:t>
            </w:r>
          </w:p>
          <w:p w14:paraId="47EFA0B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cv2.waitKey()</w:t>
            </w:r>
          </w:p>
          <w:p w14:paraId="087063E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 xml:space="preserve"> cv2.destroyWindow('rain_effect')</w:t>
            </w:r>
          </w:p>
          <w:p w14:paraId="1C753D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img = cv2.imread('girl.jpg')</w:t>
            </w:r>
          </w:p>
          <w:p w14:paraId="09384E3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img=cv2.resize(img,None,fx=0.4,fy=0.4)</w:t>
            </w:r>
          </w:p>
          <w:p w14:paraId="167E796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noise = get_noise(img,value=500)</w:t>
            </w:r>
          </w:p>
          <w:p w14:paraId="1DCD35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rain = rain_blur(noise,length=50,angle=-30,w=3)</w:t>
            </w:r>
          </w:p>
          <w:p w14:paraId="749E8DA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24"/>
                <w:szCs w:val="20"/>
                <w:highlight w:val="lightGray"/>
                <w:lang w:val="en-US" w:eastAsia="zh-CN"/>
              </w:rPr>
              <w:t>add_rain(rain,img)</w:t>
            </w:r>
          </w:p>
          <w:p w14:paraId="6C62E919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  <w:t>【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互动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  <w:t>讨论】</w:t>
            </w:r>
          </w:p>
          <w:p w14:paraId="48C97490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default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教师展示给同学们具体例子</w:t>
            </w:r>
            <w:r>
              <w:rPr>
                <w:rFonts w:hint="eastAsia" w:cs="仿宋"/>
                <w:b/>
                <w:bCs/>
                <w:sz w:val="24"/>
                <w:szCs w:val="20"/>
                <w:highlight w:val="none"/>
                <w:lang w:eastAsia="zh-CN"/>
              </w:rPr>
              <w:t>。</w:t>
            </w:r>
            <w:r>
              <w:rPr>
                <w:rFonts w:hint="eastAsia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请同学们积极尝试用代码来处理图像。</w:t>
            </w:r>
          </w:p>
          <w:p w14:paraId="0B2E30C5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  <w:t>【学生】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  <w:t>聆听、思考、回答</w:t>
            </w:r>
          </w:p>
          <w:p w14:paraId="2D6AC253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eastAsia="zh-CN"/>
              </w:rPr>
              <w:t>【教师】</w:t>
            </w:r>
            <w:r>
              <w:rPr>
                <w:rFonts w:hint="eastAsia" w:ascii="仿宋" w:hAnsi="仿宋" w:eastAsia="仿宋" w:cs="仿宋"/>
                <w:sz w:val="24"/>
                <w:szCs w:val="20"/>
                <w:highlight w:val="none"/>
                <w:lang w:eastAsia="zh-CN"/>
              </w:rPr>
              <w:t>总结学生的回答</w:t>
            </w:r>
          </w:p>
          <w:p w14:paraId="5BE041C3">
            <w:pPr>
              <w:keepNext w:val="0"/>
              <w:keepLines w:val="0"/>
              <w:pageBreakBefore w:val="0"/>
              <w:shd w:val="clear" w:fill="DBE3F4" w:themeFill="accent1" w:themeFillTint="32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default" w:ascii="仿宋" w:hAnsi="仿宋" w:eastAsia="仿宋" w:cs="仿宋"/>
                <w:sz w:val="24"/>
                <w:szCs w:val="20"/>
                <w:highlight w:val="none"/>
                <w:lang w:val="en-US" w:eastAsia="zh-CN"/>
              </w:rPr>
            </w:pPr>
          </w:p>
        </w:tc>
      </w:tr>
      <w:tr w14:paraId="2187CD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704" w:type="pct"/>
            <w:gridSpan w:val="2"/>
            <w:vAlign w:val="center"/>
          </w:tcPr>
          <w:p w14:paraId="3C10C02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课堂小结</w:t>
            </w:r>
          </w:p>
          <w:p w14:paraId="6B67345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（</w:t>
            </w:r>
            <w:r>
              <w:rPr>
                <w:rFonts w:hint="eastAsia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>3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szCs w:val="20"/>
                <w:highlight w:val="none"/>
                <w:lang w:val="en-US" w:eastAsia="zh-CN"/>
              </w:rPr>
              <w:t xml:space="preserve"> min）</w:t>
            </w:r>
          </w:p>
        </w:tc>
        <w:tc>
          <w:tcPr>
            <w:tcW w:w="4295" w:type="pct"/>
            <w:gridSpan w:val="4"/>
            <w:vAlign w:val="center"/>
          </w:tcPr>
          <w:p w14:paraId="7434D88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rFonts w:hint="eastAsia" w:ascii="仿宋" w:hAnsi="仿宋" w:eastAsia="仿宋" w:cs="仿宋"/>
                <w:sz w:val="24"/>
                <w:szCs w:val="20"/>
                <w:highlight w:val="none"/>
              </w:rPr>
            </w:pPr>
          </w:p>
        </w:tc>
      </w:tr>
    </w:tbl>
    <w:p w14:paraId="776B7F03">
      <w:pPr>
        <w:ind w:left="0" w:leftChars="0" w:firstLine="0" w:firstLineChars="0"/>
        <w:rPr>
          <w:rFonts w:hint="default"/>
          <w:highlight w:val="yellow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书宋.蘋ā.">
    <w:altName w:val="宋体"/>
    <w:panose1 w:val="00000000000000000000"/>
    <w:charset w:val="86"/>
    <w:family w:val="roman"/>
    <w:pitch w:val="default"/>
    <w:sig w:usb0="00000000" w:usb1="00000000" w:usb2="00000000" w:usb3="00000000" w:csb0="00040000" w:csb1="00000000"/>
  </w:font>
  <w:font w:name="方正大标宋简体">
    <w:altName w:val="微软雅黑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560"/>
      </w:pPr>
      <w:r>
        <w:separator/>
      </w:r>
    </w:p>
  </w:footnote>
  <w:footnote w:type="continuationSeparator" w:id="1">
    <w:p>
      <w:pPr>
        <w:spacing w:line="360" w:lineRule="auto"/>
        <w:ind w:firstLine="56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AzMTRkZjMwNTliNmMzODI0ZjdhMWMyMzc2MjJiNjkifQ=="/>
  </w:docVars>
  <w:rsids>
    <w:rsidRoot w:val="00172A27"/>
    <w:rsid w:val="000722FE"/>
    <w:rsid w:val="011C626C"/>
    <w:rsid w:val="015C540F"/>
    <w:rsid w:val="02EB2811"/>
    <w:rsid w:val="04CD6C68"/>
    <w:rsid w:val="057711DE"/>
    <w:rsid w:val="05F15D67"/>
    <w:rsid w:val="061A29D1"/>
    <w:rsid w:val="06AE3D97"/>
    <w:rsid w:val="06DA075B"/>
    <w:rsid w:val="08481994"/>
    <w:rsid w:val="09916EF4"/>
    <w:rsid w:val="0C0D22CD"/>
    <w:rsid w:val="0FA7374C"/>
    <w:rsid w:val="0FD564DC"/>
    <w:rsid w:val="12B02CB8"/>
    <w:rsid w:val="12C678AC"/>
    <w:rsid w:val="12D048FD"/>
    <w:rsid w:val="12EB176A"/>
    <w:rsid w:val="13394851"/>
    <w:rsid w:val="13BD568C"/>
    <w:rsid w:val="14531E2D"/>
    <w:rsid w:val="156F5B9B"/>
    <w:rsid w:val="178D35C8"/>
    <w:rsid w:val="1854716B"/>
    <w:rsid w:val="18721CD0"/>
    <w:rsid w:val="18DD0845"/>
    <w:rsid w:val="18E70105"/>
    <w:rsid w:val="1A8B2040"/>
    <w:rsid w:val="1AC72E5E"/>
    <w:rsid w:val="1BF12377"/>
    <w:rsid w:val="1D395A93"/>
    <w:rsid w:val="1E225137"/>
    <w:rsid w:val="1F1C3BAF"/>
    <w:rsid w:val="201402A2"/>
    <w:rsid w:val="20254CE5"/>
    <w:rsid w:val="20E93E38"/>
    <w:rsid w:val="2106795E"/>
    <w:rsid w:val="21A70742"/>
    <w:rsid w:val="23952182"/>
    <w:rsid w:val="23F84B49"/>
    <w:rsid w:val="24CC3981"/>
    <w:rsid w:val="253F23A5"/>
    <w:rsid w:val="2760669F"/>
    <w:rsid w:val="277716AD"/>
    <w:rsid w:val="27A6495D"/>
    <w:rsid w:val="28B01696"/>
    <w:rsid w:val="2A0D2DB9"/>
    <w:rsid w:val="2A6C38FB"/>
    <w:rsid w:val="2D6C5B94"/>
    <w:rsid w:val="2EB84005"/>
    <w:rsid w:val="2F2658A4"/>
    <w:rsid w:val="2FE975FE"/>
    <w:rsid w:val="309605D0"/>
    <w:rsid w:val="31DF7DE0"/>
    <w:rsid w:val="32180206"/>
    <w:rsid w:val="324F1DCE"/>
    <w:rsid w:val="33A70901"/>
    <w:rsid w:val="348A6370"/>
    <w:rsid w:val="35DE47D3"/>
    <w:rsid w:val="37EB1F18"/>
    <w:rsid w:val="38A01134"/>
    <w:rsid w:val="3A375D56"/>
    <w:rsid w:val="3A4122C4"/>
    <w:rsid w:val="3A48168A"/>
    <w:rsid w:val="3B183065"/>
    <w:rsid w:val="3BE850ED"/>
    <w:rsid w:val="3C440048"/>
    <w:rsid w:val="3DA54918"/>
    <w:rsid w:val="3F9B06C8"/>
    <w:rsid w:val="3FFF2A05"/>
    <w:rsid w:val="405555F3"/>
    <w:rsid w:val="41A30C47"/>
    <w:rsid w:val="42213348"/>
    <w:rsid w:val="43760954"/>
    <w:rsid w:val="45C75D73"/>
    <w:rsid w:val="469F42B2"/>
    <w:rsid w:val="46F5246C"/>
    <w:rsid w:val="481C7D4C"/>
    <w:rsid w:val="48205C0E"/>
    <w:rsid w:val="4839282C"/>
    <w:rsid w:val="483A2895"/>
    <w:rsid w:val="486503B6"/>
    <w:rsid w:val="49131272"/>
    <w:rsid w:val="499155B7"/>
    <w:rsid w:val="4BFD74DA"/>
    <w:rsid w:val="4C5449A0"/>
    <w:rsid w:val="4E72235D"/>
    <w:rsid w:val="4E766EAA"/>
    <w:rsid w:val="4F8434CA"/>
    <w:rsid w:val="51043EAF"/>
    <w:rsid w:val="518A4E56"/>
    <w:rsid w:val="52C222A5"/>
    <w:rsid w:val="52EE325A"/>
    <w:rsid w:val="53456529"/>
    <w:rsid w:val="539B3B0B"/>
    <w:rsid w:val="54667B68"/>
    <w:rsid w:val="548C2946"/>
    <w:rsid w:val="55442ED5"/>
    <w:rsid w:val="557D3636"/>
    <w:rsid w:val="57226CF8"/>
    <w:rsid w:val="58301BAD"/>
    <w:rsid w:val="5AF06A16"/>
    <w:rsid w:val="5AF11302"/>
    <w:rsid w:val="5B687259"/>
    <w:rsid w:val="5BC70F6F"/>
    <w:rsid w:val="5C1B127F"/>
    <w:rsid w:val="5D292A17"/>
    <w:rsid w:val="5D6233E4"/>
    <w:rsid w:val="5E651DA7"/>
    <w:rsid w:val="5ED03903"/>
    <w:rsid w:val="5F280C90"/>
    <w:rsid w:val="60BD4399"/>
    <w:rsid w:val="6154353C"/>
    <w:rsid w:val="644A7E43"/>
    <w:rsid w:val="646A4041"/>
    <w:rsid w:val="64FE36A7"/>
    <w:rsid w:val="657B0784"/>
    <w:rsid w:val="65AF62ED"/>
    <w:rsid w:val="65DD7B95"/>
    <w:rsid w:val="664C4B27"/>
    <w:rsid w:val="684B5009"/>
    <w:rsid w:val="68F24605"/>
    <w:rsid w:val="69C53AC8"/>
    <w:rsid w:val="6A7D43A3"/>
    <w:rsid w:val="6B9B7E44"/>
    <w:rsid w:val="6DC9627D"/>
    <w:rsid w:val="6DEA1F52"/>
    <w:rsid w:val="6F0A1517"/>
    <w:rsid w:val="6F6B4876"/>
    <w:rsid w:val="7042579A"/>
    <w:rsid w:val="70DD1DC5"/>
    <w:rsid w:val="73E334C8"/>
    <w:rsid w:val="74534D3C"/>
    <w:rsid w:val="74A467B0"/>
    <w:rsid w:val="752A176C"/>
    <w:rsid w:val="76434F8C"/>
    <w:rsid w:val="77170C09"/>
    <w:rsid w:val="77BE6726"/>
    <w:rsid w:val="789A6BE8"/>
    <w:rsid w:val="79240B36"/>
    <w:rsid w:val="7A752E89"/>
    <w:rsid w:val="7B522BA9"/>
    <w:rsid w:val="7BD73E08"/>
    <w:rsid w:val="7D076D55"/>
    <w:rsid w:val="7E7962C9"/>
    <w:rsid w:val="7E7B5F8D"/>
    <w:rsid w:val="7EF97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unhideWhenUsed="0" w:uiPriority="0" w:semiHidden="0" w:name="Body Text"/>
    <w:lsdException w:qFormat="1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keepNext w:val="0"/>
      <w:keepLines w:val="0"/>
      <w:pageBreakBefore w:val="0"/>
      <w:widowControl w:val="0"/>
      <w:kinsoku/>
      <w:wordWrap/>
      <w:overflowPunct/>
      <w:topLinePunct w:val="0"/>
      <w:autoSpaceDE/>
      <w:autoSpaceDN/>
      <w:bidi w:val="0"/>
      <w:adjustRightInd/>
      <w:snapToGrid/>
      <w:spacing w:line="360" w:lineRule="auto"/>
      <w:ind w:firstLine="643" w:firstLineChars="200"/>
      <w:jc w:val="both"/>
      <w:textAlignment w:val="auto"/>
    </w:pPr>
    <w:rPr>
      <w:rFonts w:ascii="仿宋" w:hAnsi="仿宋" w:eastAsia="仿宋" w:cs="仿宋"/>
      <w:kern w:val="2"/>
      <w:sz w:val="28"/>
      <w:szCs w:val="28"/>
      <w:lang w:val="en-US" w:eastAsia="zh-CN" w:bidi="ar-SA"/>
    </w:rPr>
  </w:style>
  <w:style w:type="paragraph" w:styleId="2">
    <w:name w:val="heading 2"/>
    <w:basedOn w:val="1"/>
    <w:next w:val="1"/>
    <w:autoRedefine/>
    <w:unhideWhenUsed/>
    <w:qFormat/>
    <w:uiPriority w:val="0"/>
    <w:pPr>
      <w:spacing w:beforeAutospacing="0" w:afterAutospacing="0"/>
      <w:ind w:firstLine="643" w:firstLineChars="200"/>
      <w:jc w:val="left"/>
      <w:outlineLvl w:val="1"/>
    </w:pPr>
    <w:rPr>
      <w:rFonts w:hint="eastAsia" w:ascii="宋体" w:hAnsi="宋体" w:eastAsia="仿宋" w:cs="宋体"/>
      <w:b/>
      <w:bCs/>
      <w:kern w:val="0"/>
      <w:sz w:val="28"/>
      <w:szCs w:val="36"/>
      <w:lang w:bidi="ar"/>
    </w:rPr>
  </w:style>
  <w:style w:type="paragraph" w:styleId="3">
    <w:name w:val="heading 3"/>
    <w:basedOn w:val="1"/>
    <w:next w:val="1"/>
    <w:autoRedefine/>
    <w:unhideWhenUsed/>
    <w:qFormat/>
    <w:uiPriority w:val="0"/>
    <w:pPr>
      <w:spacing w:before="0" w:beforeAutospacing="0" w:after="0" w:afterAutospacing="0"/>
      <w:jc w:val="left"/>
      <w:outlineLvl w:val="2"/>
    </w:pPr>
    <w:rPr>
      <w:rFonts w:hint="eastAsia" w:ascii="宋体" w:hAnsi="宋体" w:eastAsia="仿宋" w:cs="宋体"/>
      <w:b/>
      <w:bCs/>
      <w:kern w:val="0"/>
      <w:sz w:val="27"/>
      <w:szCs w:val="27"/>
      <w:lang w:bidi="ar"/>
    </w:rPr>
  </w:style>
  <w:style w:type="character" w:default="1" w:styleId="9">
    <w:name w:val="Default Paragraph Font"/>
    <w:autoRedefine/>
    <w:qFormat/>
    <w:uiPriority w:val="0"/>
  </w:style>
  <w:style w:type="table" w:default="1" w:styleId="7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 Indent"/>
    <w:basedOn w:val="1"/>
    <w:autoRedefine/>
    <w:unhideWhenUsed/>
    <w:qFormat/>
    <w:uiPriority w:val="99"/>
    <w:pPr>
      <w:spacing w:after="120" w:afterLines="0" w:afterAutospacing="0"/>
      <w:ind w:left="420" w:leftChars="200"/>
    </w:pPr>
  </w:style>
  <w:style w:type="paragraph" w:styleId="5">
    <w:name w:val="HTML Preformatted"/>
    <w:basedOn w:val="1"/>
    <w:autoRedefine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6">
    <w:name w:val="Body Text First Indent 2"/>
    <w:basedOn w:val="4"/>
    <w:autoRedefine/>
    <w:unhideWhenUsed/>
    <w:qFormat/>
    <w:uiPriority w:val="99"/>
    <w:pPr>
      <w:ind w:firstLine="420" w:firstLineChars="200"/>
    </w:pPr>
  </w:style>
  <w:style w:type="table" w:styleId="8">
    <w:name w:val="Table Grid"/>
    <w:basedOn w:val="7"/>
    <w:autoRedefine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Strong"/>
    <w:basedOn w:val="9"/>
    <w:autoRedefine/>
    <w:qFormat/>
    <w:uiPriority w:val="0"/>
    <w:rPr>
      <w:b/>
    </w:rPr>
  </w:style>
  <w:style w:type="character" w:styleId="11">
    <w:name w:val="Emphasis"/>
    <w:basedOn w:val="9"/>
    <w:autoRedefine/>
    <w:qFormat/>
    <w:uiPriority w:val="0"/>
    <w:rPr>
      <w:i/>
    </w:rPr>
  </w:style>
  <w:style w:type="paragraph" w:customStyle="1" w:styleId="12">
    <w:name w:val="样式1-2"/>
    <w:basedOn w:val="1"/>
    <w:autoRedefine/>
    <w:qFormat/>
    <w:uiPriority w:val="0"/>
    <w:pPr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line="240" w:lineRule="auto"/>
      <w:ind w:firstLine="0" w:firstLineChars="0"/>
      <w:jc w:val="left"/>
    </w:pPr>
    <w:rPr>
      <w:rFonts w:hint="eastAsia"/>
      <w:color w:val="auto"/>
      <w:kern w:val="0"/>
      <w:sz w:val="24"/>
      <w:lang w:bidi="ar"/>
    </w:rPr>
  </w:style>
  <w:style w:type="character" w:customStyle="1" w:styleId="13">
    <w:name w:val="font11"/>
    <w:basedOn w:val="9"/>
    <w:autoRedefine/>
    <w:qFormat/>
    <w:uiPriority w:val="0"/>
    <w:rPr>
      <w:rFonts w:ascii="黑体" w:hAnsi="宋体" w:eastAsia="黑体" w:cs="黑体"/>
      <w:color w:val="231F20"/>
      <w:sz w:val="18"/>
      <w:szCs w:val="18"/>
      <w:u w:val="none"/>
    </w:rPr>
  </w:style>
  <w:style w:type="character" w:customStyle="1" w:styleId="14">
    <w:name w:val="font21"/>
    <w:basedOn w:val="9"/>
    <w:autoRedefine/>
    <w:qFormat/>
    <w:uiPriority w:val="0"/>
    <w:rPr>
      <w:rFonts w:ascii="宋体" w:hAnsi="宋体" w:eastAsia="宋体" w:cs="宋体"/>
      <w:color w:val="231F20"/>
      <w:sz w:val="18"/>
      <w:szCs w:val="18"/>
      <w:u w:val="none"/>
    </w:rPr>
  </w:style>
  <w:style w:type="character" w:customStyle="1" w:styleId="15">
    <w:name w:val="font31"/>
    <w:basedOn w:val="9"/>
    <w:autoRedefine/>
    <w:qFormat/>
    <w:uiPriority w:val="0"/>
    <w:rPr>
      <w:rFonts w:hint="default" w:ascii="Times New Roman" w:hAnsi="Times New Roman" w:cs="Times New Roman"/>
      <w:color w:val="231F20"/>
      <w:sz w:val="18"/>
      <w:szCs w:val="18"/>
      <w:u w:val="none"/>
    </w:rPr>
  </w:style>
  <w:style w:type="paragraph" w:customStyle="1" w:styleId="16">
    <w:name w:val="Default"/>
    <w:unhideWhenUsed/>
    <w:qFormat/>
    <w:uiPriority w:val="99"/>
    <w:pPr>
      <w:widowControl w:val="0"/>
      <w:autoSpaceDE w:val="0"/>
      <w:autoSpaceDN w:val="0"/>
      <w:adjustRightInd w:val="0"/>
      <w:spacing w:beforeLines="0" w:afterLines="0"/>
    </w:pPr>
    <w:rPr>
      <w:rFonts w:hint="eastAsia" w:ascii="方正书宋.蘋ā." w:hAnsi="方正书宋.蘋ā." w:eastAsia="方正书宋.蘋ā." w:cs="Times New Roman"/>
      <w:color w:val="000000"/>
      <w:sz w:val="24"/>
      <w:szCs w:val="24"/>
    </w:rPr>
  </w:style>
  <w:style w:type="paragraph" w:customStyle="1" w:styleId="17">
    <w:name w:val="Pa3"/>
    <w:basedOn w:val="16"/>
    <w:next w:val="16"/>
    <w:unhideWhenUsed/>
    <w:qFormat/>
    <w:uiPriority w:val="99"/>
    <w:pPr>
      <w:spacing w:beforeLines="0" w:afterLines="0" w:line="211" w:lineRule="atLeast"/>
    </w:pPr>
    <w:rPr>
      <w:rFonts w:hint="default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课程教案.dotx</Template>
  <Pages>23</Pages>
  <Words>493</Words>
  <Characters>536</Characters>
  <Lines>0</Lines>
  <Paragraphs>0</Paragraphs>
  <TotalTime>2</TotalTime>
  <ScaleCrop>false</ScaleCrop>
  <LinksUpToDate>false</LinksUpToDate>
  <CharactersWithSpaces>555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2024-04-22T01:30:00Z</dcterms:created>
  <dc:creator>小熊</dc:creator>
  <cp:lastModifiedBy>刘</cp:lastModifiedBy>
  <dcterms:modified xsi:type="dcterms:W3CDTF">2025-03-26T01:37:54Z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5F4CCEAD7AC24F84A0911DB4BE095903_11</vt:lpwstr>
  </property>
  <property fmtid="{D5CDD505-2E9C-101B-9397-08002B2CF9AE}" pid="4" name="KSOTemplateDocerSaveRecord">
    <vt:lpwstr>eyJoZGlkIjoiOTAzMTRkZjMwNTliNmMzODI0ZjdhMWMyMzc2MjJiNjkiLCJ1c2VySWQiOiIzNjg5NDY4OTcifQ==</vt:lpwstr>
  </property>
</Properties>
</file>